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3C7B" w14:textId="3054C00B" w:rsidR="00D407AD" w:rsidRDefault="00CB0146" w:rsidP="00CB01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поддержать ребенка, когда он готовится к ГИА</w:t>
      </w:r>
    </w:p>
    <w:p w14:paraId="579C08AF" w14:textId="39D94EA0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Оцените реальные знания ребенка. </w:t>
      </w:r>
      <w:r>
        <w:rPr>
          <w:rFonts w:ascii="Times New Roman" w:hAnsi="Times New Roman" w:cs="Times New Roman"/>
          <w:sz w:val="28"/>
          <w:szCs w:val="28"/>
        </w:rPr>
        <w:t>Вместе с ребенком оцените его знания с помощью онлайн-тестов. Обсудите, что предпринять, чтобы подтянуть знания. Также разработайте стратегию, которая позволит подготовиться к экзаменам.</w:t>
      </w:r>
    </w:p>
    <w:p w14:paraId="79E8081C" w14:textId="18E3A9BA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Ставьте достижимые цели. </w:t>
      </w:r>
      <w:r>
        <w:rPr>
          <w:rFonts w:ascii="Times New Roman" w:hAnsi="Times New Roman" w:cs="Times New Roman"/>
          <w:sz w:val="28"/>
          <w:szCs w:val="28"/>
        </w:rPr>
        <w:t>Оцените с учителем и репетитором, сколько баллов реально получить и какие пробелы необходимо устранить.</w:t>
      </w:r>
    </w:p>
    <w:p w14:paraId="34BDEF0C" w14:textId="6BFC913D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Создавайте комфортные условия. </w:t>
      </w:r>
      <w:r>
        <w:rPr>
          <w:rFonts w:ascii="Times New Roman" w:hAnsi="Times New Roman" w:cs="Times New Roman"/>
          <w:sz w:val="28"/>
          <w:szCs w:val="28"/>
        </w:rPr>
        <w:t>Помогите ребенку определиться, какие способы позволят ему продуктивнее работать и лучше усвоить учебный материал.</w:t>
      </w:r>
    </w:p>
    <w:p w14:paraId="29ADBBFC" w14:textId="38D447F7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Главное – регулярность. </w:t>
      </w:r>
      <w:r>
        <w:rPr>
          <w:rFonts w:ascii="Times New Roman" w:hAnsi="Times New Roman" w:cs="Times New Roman"/>
          <w:sz w:val="28"/>
          <w:szCs w:val="28"/>
        </w:rPr>
        <w:t>Подскажите ребенку, как организовать регулярные занятия. Так, заниматься каждый день по полчаса удобнее, чем два раза в неделю по три часа.</w:t>
      </w:r>
    </w:p>
    <w:p w14:paraId="2FF45F71" w14:textId="6355AC60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Организуйте режим дня. </w:t>
      </w:r>
      <w:r>
        <w:rPr>
          <w:rFonts w:ascii="Times New Roman" w:hAnsi="Times New Roman" w:cs="Times New Roman"/>
          <w:sz w:val="28"/>
          <w:szCs w:val="28"/>
        </w:rPr>
        <w:t>Помогите ребенку распределить учебную нагрузку по дням недели, по времени и сложности материала. Сохранить работоспособность позволят временные промежутки, где 45 – 60 минут нужно отвести на занятия, а 10 – 15 – на отдых.</w:t>
      </w:r>
    </w:p>
    <w:p w14:paraId="13517DD8" w14:textId="58FD2C0A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Предусмотрите время на отдых. </w:t>
      </w:r>
      <w:r>
        <w:rPr>
          <w:rFonts w:ascii="Times New Roman" w:hAnsi="Times New Roman" w:cs="Times New Roman"/>
          <w:sz w:val="28"/>
          <w:szCs w:val="28"/>
        </w:rPr>
        <w:t>Не лишайте ребенка свободного времени. Например, организуйте досуг и не запрещайте встречаться с друзьями.</w:t>
      </w:r>
    </w:p>
    <w:p w14:paraId="30698B1E" w14:textId="73FB1176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Следите за сном.</w:t>
      </w:r>
      <w:r>
        <w:rPr>
          <w:rFonts w:ascii="Times New Roman" w:hAnsi="Times New Roman" w:cs="Times New Roman"/>
          <w:sz w:val="28"/>
          <w:szCs w:val="28"/>
        </w:rPr>
        <w:t xml:space="preserve"> Ребенку необходимо высыпаться как следует, поэтому не допускайте, чтобы он готовился к экзаменам по ночам. Продолжительность сна должна быть не меньше восьми часов.</w:t>
      </w:r>
    </w:p>
    <w:p w14:paraId="1A8F564F" w14:textId="3AD647A0" w:rsidR="00CB0146" w:rsidRDefault="00CB0146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Оцените питание. </w:t>
      </w:r>
      <w:r>
        <w:rPr>
          <w:rFonts w:ascii="Times New Roman" w:hAnsi="Times New Roman" w:cs="Times New Roman"/>
          <w:sz w:val="28"/>
          <w:szCs w:val="28"/>
        </w:rPr>
        <w:t>Убедитесь, что ребенок питается полноценно и регулярно.</w:t>
      </w:r>
    </w:p>
    <w:p w14:paraId="4CE097A7" w14:textId="75A42BE2" w:rsidR="00CB0146" w:rsidRDefault="003116CD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Позволяйте заниматься домашними делами. </w:t>
      </w:r>
      <w:r>
        <w:rPr>
          <w:rFonts w:ascii="Times New Roman" w:hAnsi="Times New Roman" w:cs="Times New Roman"/>
          <w:sz w:val="28"/>
          <w:szCs w:val="28"/>
        </w:rPr>
        <w:t>Не игнорируйте ребенка, если он хочет помочь с домашними делами. Это позволит разгрузиться, сменить деятельность и отдохнуть. Важно, чтобы ребенок не начал вами манипулировать: «Я помогаю, значит, буду меньше времени тратить на учебу».</w:t>
      </w:r>
    </w:p>
    <w:p w14:paraId="153F5BF4" w14:textId="4739C822" w:rsidR="003116CD" w:rsidRDefault="003116CD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Избегайте эмоций. </w:t>
      </w:r>
      <w:r>
        <w:rPr>
          <w:rFonts w:ascii="Times New Roman" w:hAnsi="Times New Roman" w:cs="Times New Roman"/>
          <w:sz w:val="28"/>
          <w:szCs w:val="28"/>
        </w:rPr>
        <w:t>Каждый раз, когда возникнет желание проявить резкие эмоции, останавливайте себя. Помните, что в первую очередь нужно ориентироваться на возможности ребенка, а не на идеальный результат.</w:t>
      </w:r>
    </w:p>
    <w:p w14:paraId="6657894F" w14:textId="0732B61D" w:rsidR="003116CD" w:rsidRDefault="003116CD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Обсудите альтернативный сценарий. </w:t>
      </w:r>
      <w:r>
        <w:rPr>
          <w:rFonts w:ascii="Times New Roman" w:hAnsi="Times New Roman" w:cs="Times New Roman"/>
          <w:sz w:val="28"/>
          <w:szCs w:val="28"/>
        </w:rPr>
        <w:t>Обговорите заранее с ребенком ситуации, если экзамен не получится сдать так, как он планировал. Например, не получится справиться с работой в первый раз или набрать количество баллов, которое хотелось.</w:t>
      </w:r>
    </w:p>
    <w:p w14:paraId="5821932D" w14:textId="477F3C69" w:rsidR="003116CD" w:rsidRPr="003116CD" w:rsidRDefault="003116CD" w:rsidP="00CB0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Поддерживайте ребенка. </w:t>
      </w:r>
      <w:r>
        <w:rPr>
          <w:rFonts w:ascii="Times New Roman" w:hAnsi="Times New Roman" w:cs="Times New Roman"/>
          <w:sz w:val="28"/>
          <w:szCs w:val="28"/>
        </w:rPr>
        <w:t>Напомните ребенку, что в его жизни уже были сложные стрессовые ситуации, и он с ними справился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Используйте фразы, которые поддержат ребенка: «Ты знаешь это очень хорошо», «Не боги горшки </w:t>
      </w:r>
      <w:r>
        <w:rPr>
          <w:rFonts w:ascii="Times New Roman" w:hAnsi="Times New Roman" w:cs="Times New Roman"/>
          <w:sz w:val="28"/>
          <w:szCs w:val="28"/>
        </w:rPr>
        <w:lastRenderedPageBreak/>
        <w:t>обжигали», «Я знаю тебя и уверен, что ты сделаешь все хорошо», «Ты сможешь это сделать».</w:t>
      </w:r>
    </w:p>
    <w:sectPr w:rsidR="003116CD" w:rsidRPr="0031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46"/>
    <w:rsid w:val="003116CD"/>
    <w:rsid w:val="00412B8C"/>
    <w:rsid w:val="00A85B71"/>
    <w:rsid w:val="00CB0146"/>
    <w:rsid w:val="00D4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2150"/>
  <w15:chartTrackingRefBased/>
  <w15:docId w15:val="{D75E2C55-509C-44DF-A42B-981AD750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1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1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1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1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1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1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1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0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2026-09-13T14:53:00Z</dcterms:created>
  <dcterms:modified xsi:type="dcterms:W3CDTF">2026-09-13T15:12:00Z</dcterms:modified>
</cp:coreProperties>
</file>