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5E" w:rsidRPr="0049575E" w:rsidRDefault="0049575E" w:rsidP="0049575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МБОУ СОШ № 4</w:t>
      </w:r>
      <w:r w:rsidR="00DE238B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</w:t>
      </w:r>
      <w:proofErr w:type="spellStart"/>
      <w:r w:rsidR="00DE238B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г.Невьянска</w:t>
      </w:r>
      <w:proofErr w:type="spellEnd"/>
    </w:p>
    <w:p w:rsidR="0049575E" w:rsidRPr="0049575E" w:rsidRDefault="0049575E" w:rsidP="0049575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Прием заявлений в лагерь дневного пребывания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lang w:eastAsia="ru-RU"/>
        </w:rPr>
        <w:t>К заявлению прилагаются следующие документы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:</w:t>
      </w:r>
    </w:p>
    <w:p w:rsidR="000C6482" w:rsidRPr="000C6482" w:rsidRDefault="0049575E" w:rsidP="000C6482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копия свидетельства о рождении ребенка</w:t>
      </w:r>
      <w:r w:rsidR="000C64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, с 14 лет + паспорт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копия паспорта родителя (законного представителя), от имени которого пишется заявление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копия СНИЛС ребенка и родителя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справка из школы или справка о регистрации ребенка по месту жительства (оригинал!)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справка с места работы (для работников бюджетных</w:t>
      </w:r>
      <w:r w:rsidR="000C64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и государственных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организаций)</w:t>
      </w:r>
    </w:p>
    <w:p w:rsid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документ, подтверждающий льготу (при наличии таковой)</w:t>
      </w:r>
    </w:p>
    <w:p w:rsidR="000C6482" w:rsidRDefault="000C6482" w:rsidP="000C6482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документы, подтверждающие смену ФИО в случае расхождения данных, указанных в свидетельстве о рождении</w:t>
      </w:r>
    </w:p>
    <w:p w:rsidR="000C6482" w:rsidRPr="0049575E" w:rsidRDefault="000C6482" w:rsidP="000C6482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C6482" w:rsidRPr="0049575E" w:rsidRDefault="000C6482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49575E" w:rsidRPr="0049575E" w:rsidRDefault="0049575E" w:rsidP="004957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lang w:eastAsia="ru-RU"/>
        </w:rPr>
        <w:t>Право на получение льготной путевки имеет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: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ребенок из многодетной семьи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ребенок, проживающий в малоимущей семье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ребенок, оставшийся без попечения родителей</w:t>
      </w:r>
      <w:r w:rsidRPr="0049575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ребенок, получающий пенсию по случаю потери кормильца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ребенок безработных родителей</w:t>
      </w:r>
      <w:r w:rsidR="000C6482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, состоящих на учете в ГКУ СЗН СО «Невьянский центр занятости»</w:t>
      </w:r>
    </w:p>
    <w:p w:rsidR="0049575E" w:rsidRDefault="0049575E" w:rsidP="0049575E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ребенок-инвалид</w:t>
      </w:r>
    </w:p>
    <w:p w:rsidR="00183A1A" w:rsidRDefault="00183A1A" w:rsidP="0049575E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9575E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49575E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ребенок граждан РФ, призванных на военную службу по мобилизации в ВСР, принимающих (принимавших) участие в СВО</w:t>
      </w:r>
    </w:p>
    <w:p w:rsidR="00183A1A" w:rsidRPr="0049575E" w:rsidRDefault="00183A1A" w:rsidP="0049575E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49575E" w:rsidRPr="0049575E" w:rsidRDefault="0049575E" w:rsidP="00495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shd w:val="clear" w:color="auto" w:fill="FFFFFF"/>
          <w:lang w:eastAsia="ru-RU"/>
        </w:rPr>
        <w:t>                                                 </w:t>
      </w:r>
    </w:p>
    <w:p w:rsidR="0049575E" w:rsidRDefault="0049575E" w:rsidP="0049575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>Количество мест в лагерь дневного пребывания</w:t>
      </w:r>
      <w:r w:rsidR="00DE238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: 4</w:t>
      </w: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0</w:t>
      </w:r>
    </w:p>
    <w:p w:rsidR="00DE238B" w:rsidRPr="0049575E" w:rsidRDefault="00DE238B" w:rsidP="004957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E238B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>Вакантных мест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: 0</w:t>
      </w:r>
    </w:p>
    <w:p w:rsidR="0049575E" w:rsidRPr="0049575E" w:rsidRDefault="0049575E" w:rsidP="0049575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575E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>Даты проведения лагеря дневного пребывания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: </w:t>
      </w:r>
      <w:r w:rsidR="00DE238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01.06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</w:t>
      </w:r>
      <w:r w:rsidR="00DE238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2026 – 25.06.2026</w:t>
      </w:r>
    </w:p>
    <w:p w:rsidR="002D30D5" w:rsidRDefault="002D30D5"/>
    <w:p w:rsidR="00DE238B" w:rsidRPr="00DE238B" w:rsidRDefault="00DE238B">
      <w:pPr>
        <w:rPr>
          <w:rFonts w:ascii="Times New Roman" w:hAnsi="Times New Roman" w:cs="Times New Roman"/>
          <w:sz w:val="32"/>
          <w:szCs w:val="32"/>
        </w:rPr>
      </w:pPr>
      <w:r w:rsidRPr="00DE238B">
        <w:rPr>
          <w:rFonts w:ascii="Times New Roman" w:hAnsi="Times New Roman" w:cs="Times New Roman"/>
          <w:sz w:val="32"/>
          <w:szCs w:val="32"/>
        </w:rPr>
        <w:t>Стоимость путевки:</w:t>
      </w:r>
      <w:r>
        <w:rPr>
          <w:rFonts w:ascii="Times New Roman" w:hAnsi="Times New Roman" w:cs="Times New Roman"/>
          <w:sz w:val="32"/>
          <w:szCs w:val="32"/>
        </w:rPr>
        <w:t xml:space="preserve"> 4385,00 руб. (10% - 438,50 </w:t>
      </w:r>
      <w:proofErr w:type="spellStart"/>
      <w:r>
        <w:rPr>
          <w:rFonts w:ascii="Times New Roman" w:hAnsi="Times New Roman" w:cs="Times New Roman"/>
          <w:sz w:val="32"/>
          <w:szCs w:val="32"/>
        </w:rPr>
        <w:t>руб</w:t>
      </w:r>
      <w:proofErr w:type="spellEnd"/>
      <w:r>
        <w:rPr>
          <w:rFonts w:ascii="Times New Roman" w:hAnsi="Times New Roman" w:cs="Times New Roman"/>
          <w:sz w:val="32"/>
          <w:szCs w:val="32"/>
        </w:rPr>
        <w:t>; 20% - 877,00 руб.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)</w:t>
      </w:r>
    </w:p>
    <w:sectPr w:rsidR="00DE238B" w:rsidRPr="00DE2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309D"/>
    <w:multiLevelType w:val="hybridMultilevel"/>
    <w:tmpl w:val="589EFF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4B2CD5"/>
    <w:multiLevelType w:val="hybridMultilevel"/>
    <w:tmpl w:val="3A4AA6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2C0354"/>
    <w:multiLevelType w:val="hybridMultilevel"/>
    <w:tmpl w:val="C1C8B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5E"/>
    <w:rsid w:val="000C6482"/>
    <w:rsid w:val="00183A1A"/>
    <w:rsid w:val="002D30D5"/>
    <w:rsid w:val="0049575E"/>
    <w:rsid w:val="006D783B"/>
    <w:rsid w:val="00D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4BF8"/>
  <w15:chartTrackingRefBased/>
  <w15:docId w15:val="{27288E4E-CF21-4565-8151-9088ACB6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75E"/>
    <w:rPr>
      <w:b/>
      <w:bCs/>
    </w:rPr>
  </w:style>
  <w:style w:type="character" w:styleId="a4">
    <w:name w:val="Emphasis"/>
    <w:basedOn w:val="a0"/>
    <w:uiPriority w:val="20"/>
    <w:qFormat/>
    <w:rsid w:val="0049575E"/>
    <w:rPr>
      <w:i/>
      <w:iCs/>
    </w:rPr>
  </w:style>
  <w:style w:type="paragraph" w:styleId="a5">
    <w:name w:val="List Paragraph"/>
    <w:basedOn w:val="a"/>
    <w:uiPriority w:val="34"/>
    <w:qFormat/>
    <w:rsid w:val="0049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2026-06-11T04:51:00Z</dcterms:created>
  <dcterms:modified xsi:type="dcterms:W3CDTF">2026-06-11T04:51:00Z</dcterms:modified>
</cp:coreProperties>
</file>