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19637" w14:textId="4C736FA3" w:rsidR="003C5FAE" w:rsidRPr="003C5FAE" w:rsidRDefault="003C5FAE" w:rsidP="003C5FAE">
      <w:pPr>
        <w:tabs>
          <w:tab w:val="left" w:pos="1271"/>
        </w:tabs>
        <w:ind w:left="140" w:right="143"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Рекомендации родителям зависимых подростков</w:t>
      </w:r>
    </w:p>
    <w:p w14:paraId="710A7532" w14:textId="77777777" w:rsidR="003C5FAE" w:rsidRDefault="003C5FAE" w:rsidP="003C5FAE">
      <w:pPr>
        <w:pStyle w:val="a5"/>
        <w:tabs>
          <w:tab w:val="left" w:pos="1271"/>
        </w:tabs>
        <w:ind w:left="848" w:right="143" w:firstLine="0"/>
        <w:rPr>
          <w:sz w:val="28"/>
        </w:rPr>
      </w:pPr>
    </w:p>
    <w:p w14:paraId="1ABCFD29" w14:textId="062C6AD1" w:rsidR="00B80EF9" w:rsidRDefault="006A5E45">
      <w:pPr>
        <w:pStyle w:val="a5"/>
        <w:numPr>
          <w:ilvl w:val="0"/>
          <w:numId w:val="1"/>
        </w:numPr>
        <w:tabs>
          <w:tab w:val="left" w:pos="1271"/>
        </w:tabs>
        <w:ind w:right="143" w:firstLine="708"/>
        <w:jc w:val="both"/>
        <w:rPr>
          <w:sz w:val="28"/>
        </w:rPr>
      </w:pPr>
      <w:r>
        <w:rPr>
          <w:sz w:val="28"/>
        </w:rPr>
        <w:t>Учите своего ребенка конструктивно выражать эмоции и разрешать стрессовые ситуации.</w:t>
      </w:r>
    </w:p>
    <w:p w14:paraId="5F48CF61" w14:textId="14145618" w:rsidR="00B80EF9" w:rsidRDefault="006A5E45">
      <w:pPr>
        <w:pStyle w:val="a5"/>
        <w:numPr>
          <w:ilvl w:val="0"/>
          <w:numId w:val="1"/>
        </w:numPr>
        <w:tabs>
          <w:tab w:val="left" w:pos="1271"/>
        </w:tabs>
        <w:ind w:right="136" w:firstLine="708"/>
        <w:jc w:val="both"/>
        <w:rPr>
          <w:sz w:val="28"/>
        </w:rPr>
      </w:pPr>
      <w:r>
        <w:rPr>
          <w:sz w:val="28"/>
        </w:rPr>
        <w:t>Не злоупотребляйте критикой. Критика опасна тем, что она отдаляет,</w:t>
      </w:r>
      <w:r>
        <w:rPr>
          <w:spacing w:val="40"/>
          <w:sz w:val="28"/>
        </w:rPr>
        <w:t xml:space="preserve"> </w:t>
      </w:r>
      <w:r>
        <w:rPr>
          <w:sz w:val="28"/>
        </w:rPr>
        <w:t>а ваша цель</w:t>
      </w:r>
      <w:r>
        <w:rPr>
          <w:spacing w:val="-3"/>
          <w:sz w:val="28"/>
        </w:rPr>
        <w:t xml:space="preserve"> </w:t>
      </w:r>
      <w:r>
        <w:rPr>
          <w:sz w:val="28"/>
        </w:rPr>
        <w:t>— сблизиться. Постарайтесь обойтись без угроз, «разноса», упре</w:t>
      </w:r>
      <w:r>
        <w:rPr>
          <w:spacing w:val="-4"/>
          <w:sz w:val="28"/>
        </w:rPr>
        <w:t>ков.</w:t>
      </w:r>
    </w:p>
    <w:p w14:paraId="0748B301" w14:textId="77777777" w:rsidR="00B80EF9" w:rsidRDefault="006A5E45">
      <w:pPr>
        <w:pStyle w:val="a5"/>
        <w:numPr>
          <w:ilvl w:val="0"/>
          <w:numId w:val="1"/>
        </w:numPr>
        <w:tabs>
          <w:tab w:val="left" w:pos="1271"/>
        </w:tabs>
        <w:spacing w:before="1"/>
        <w:ind w:right="145" w:firstLine="708"/>
        <w:jc w:val="both"/>
        <w:rPr>
          <w:sz w:val="28"/>
        </w:rPr>
      </w:pPr>
      <w:r>
        <w:rPr>
          <w:sz w:val="28"/>
        </w:rPr>
        <w:t>Постарайтесь узнать друзей своего ребенка, что его в них привлекает, что дает ему ощущение принадлежности к группе.</w:t>
      </w:r>
    </w:p>
    <w:p w14:paraId="0B07DD05" w14:textId="303509BB" w:rsidR="00B80EF9" w:rsidRDefault="006A5E45">
      <w:pPr>
        <w:pStyle w:val="a5"/>
        <w:numPr>
          <w:ilvl w:val="0"/>
          <w:numId w:val="1"/>
        </w:numPr>
        <w:tabs>
          <w:tab w:val="left" w:pos="1271"/>
        </w:tabs>
        <w:ind w:right="135" w:firstLine="708"/>
        <w:jc w:val="both"/>
        <w:rPr>
          <w:sz w:val="28"/>
        </w:rPr>
      </w:pPr>
      <w:r>
        <w:rPr>
          <w:sz w:val="28"/>
        </w:rPr>
        <w:t>Необходимо глубже понять свою роль в происходящем, понять, что требуетс</w:t>
      </w:r>
      <w:r>
        <w:rPr>
          <w:sz w:val="28"/>
        </w:rPr>
        <w:t xml:space="preserve">я изменить в себе, своем отношении к близкому человеку. </w:t>
      </w:r>
      <w:r w:rsidR="003C5FAE">
        <w:rPr>
          <w:sz w:val="28"/>
        </w:rPr>
        <w:t>Попытайтесь</w:t>
      </w:r>
      <w:r>
        <w:rPr>
          <w:sz w:val="28"/>
        </w:rPr>
        <w:t xml:space="preserve"> отказаться от стремления решать все вопросы с подростком исключитель</w:t>
      </w:r>
      <w:r>
        <w:rPr>
          <w:sz w:val="28"/>
        </w:rPr>
        <w:t>но по-деловому (предъявление строгих требований к поведению, настойчивые призывы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измениться,</w:t>
      </w:r>
      <w:r>
        <w:rPr>
          <w:spacing w:val="-2"/>
          <w:sz w:val="28"/>
        </w:rPr>
        <w:t xml:space="preserve"> </w:t>
      </w:r>
      <w:r>
        <w:rPr>
          <w:sz w:val="28"/>
        </w:rPr>
        <w:t>внушение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того,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сле</w:t>
      </w:r>
      <w:r>
        <w:rPr>
          <w:sz w:val="28"/>
        </w:rPr>
        <w:t>дует</w:t>
      </w:r>
      <w:r>
        <w:rPr>
          <w:spacing w:val="-3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подростку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своим приятелям, поиск людей, которые должны вернуть или обещать исправить по</w:t>
      </w:r>
      <w:r w:rsidR="003C5FAE">
        <w:rPr>
          <w:sz w:val="28"/>
        </w:rPr>
        <w:t>д</w:t>
      </w:r>
      <w:r>
        <w:rPr>
          <w:sz w:val="28"/>
        </w:rPr>
        <w:t>ростка). Как правило, такая деловая активность может заглушать чувство вины родителя: «Я</w:t>
      </w:r>
      <w:r>
        <w:rPr>
          <w:spacing w:val="-1"/>
          <w:sz w:val="28"/>
        </w:rPr>
        <w:t xml:space="preserve"> </w:t>
      </w:r>
      <w:r>
        <w:rPr>
          <w:sz w:val="28"/>
        </w:rPr>
        <w:t>сделал</w:t>
      </w:r>
      <w:r>
        <w:rPr>
          <w:spacing w:val="-2"/>
          <w:sz w:val="28"/>
        </w:rPr>
        <w:t xml:space="preserve"> </w:t>
      </w:r>
      <w:r>
        <w:rPr>
          <w:sz w:val="28"/>
        </w:rPr>
        <w:t>все,</w:t>
      </w:r>
      <w:r>
        <w:rPr>
          <w:spacing w:val="-1"/>
          <w:sz w:val="28"/>
        </w:rPr>
        <w:t xml:space="preserve"> </w:t>
      </w:r>
      <w:r>
        <w:rPr>
          <w:sz w:val="28"/>
        </w:rPr>
        <w:t>что мог».</w:t>
      </w:r>
      <w:r>
        <w:rPr>
          <w:spacing w:val="-1"/>
          <w:sz w:val="28"/>
        </w:rPr>
        <w:t xml:space="preserve"> </w:t>
      </w:r>
      <w:r>
        <w:rPr>
          <w:sz w:val="28"/>
        </w:rPr>
        <w:t>Но без</w:t>
      </w:r>
      <w:r>
        <w:rPr>
          <w:spacing w:val="-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поддержки и жела</w:t>
      </w:r>
      <w:r>
        <w:rPr>
          <w:sz w:val="28"/>
        </w:rPr>
        <w:t>ния не только изменить подростка, но и начать меняться самому, вряд ли можно что-то сделать.</w:t>
      </w:r>
    </w:p>
    <w:p w14:paraId="47B6D05F" w14:textId="77777777" w:rsidR="00B80EF9" w:rsidRDefault="006A5E45">
      <w:pPr>
        <w:pStyle w:val="a5"/>
        <w:numPr>
          <w:ilvl w:val="0"/>
          <w:numId w:val="1"/>
        </w:numPr>
        <w:tabs>
          <w:tab w:val="left" w:pos="1272"/>
        </w:tabs>
        <w:spacing w:line="321" w:lineRule="exact"/>
        <w:ind w:left="1272" w:hanging="423"/>
        <w:jc w:val="both"/>
        <w:rPr>
          <w:sz w:val="28"/>
        </w:rPr>
      </w:pPr>
      <w:r>
        <w:rPr>
          <w:sz w:val="28"/>
        </w:rPr>
        <w:t>Проявляйте</w:t>
      </w:r>
      <w:r>
        <w:rPr>
          <w:spacing w:val="-10"/>
          <w:sz w:val="28"/>
        </w:rPr>
        <w:t xml:space="preserve"> </w:t>
      </w:r>
      <w:r>
        <w:rPr>
          <w:sz w:val="28"/>
        </w:rPr>
        <w:t>искренний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подростку,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увлечениям.</w:t>
      </w:r>
    </w:p>
    <w:p w14:paraId="4B64B842" w14:textId="42B42E1C" w:rsidR="00B80EF9" w:rsidRDefault="006A5E45">
      <w:pPr>
        <w:pStyle w:val="a5"/>
        <w:numPr>
          <w:ilvl w:val="0"/>
          <w:numId w:val="1"/>
        </w:numPr>
        <w:tabs>
          <w:tab w:val="left" w:pos="1271"/>
        </w:tabs>
        <w:spacing w:before="1"/>
        <w:ind w:right="135" w:firstLine="708"/>
        <w:jc w:val="both"/>
        <w:rPr>
          <w:sz w:val="28"/>
        </w:rPr>
      </w:pPr>
      <w:r>
        <w:rPr>
          <w:sz w:val="28"/>
        </w:rPr>
        <w:t>Постарайтесь помочь подростку активизировать его другие жизнен</w:t>
      </w:r>
      <w:r>
        <w:rPr>
          <w:sz w:val="28"/>
        </w:rPr>
        <w:t>ные интересы, потребности, желания.</w:t>
      </w:r>
    </w:p>
    <w:p w14:paraId="71FD9D75" w14:textId="2FF8F8D0" w:rsidR="00B80EF9" w:rsidRDefault="006A5E45">
      <w:pPr>
        <w:pStyle w:val="a5"/>
        <w:numPr>
          <w:ilvl w:val="0"/>
          <w:numId w:val="1"/>
        </w:numPr>
        <w:tabs>
          <w:tab w:val="left" w:pos="1271"/>
        </w:tabs>
        <w:ind w:right="140" w:firstLine="708"/>
        <w:jc w:val="both"/>
        <w:rPr>
          <w:sz w:val="28"/>
        </w:rPr>
      </w:pPr>
      <w:r>
        <w:rPr>
          <w:sz w:val="28"/>
        </w:rPr>
        <w:t>Организуйте совместное времяпрепровождение с детьми (особое вни</w:t>
      </w:r>
      <w:r>
        <w:rPr>
          <w:sz w:val="28"/>
        </w:rPr>
        <w:t xml:space="preserve">мание должно уделяться не столько количеству, сколько качеству совместных </w:t>
      </w:r>
      <w:r>
        <w:rPr>
          <w:spacing w:val="-2"/>
          <w:sz w:val="28"/>
        </w:rPr>
        <w:t>действий).</w:t>
      </w:r>
    </w:p>
    <w:p w14:paraId="298E7768" w14:textId="77777777" w:rsidR="00B80EF9" w:rsidRDefault="006A5E45">
      <w:pPr>
        <w:spacing w:before="4" w:line="321" w:lineRule="exact"/>
        <w:ind w:left="849"/>
        <w:jc w:val="both"/>
        <w:rPr>
          <w:b/>
          <w:sz w:val="28"/>
        </w:rPr>
      </w:pPr>
      <w:r>
        <w:rPr>
          <w:b/>
          <w:sz w:val="28"/>
        </w:rPr>
        <w:t>Что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z w:val="28"/>
        </w:rPr>
        <w:t>вышает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риск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попадания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зависимость:</w:t>
      </w:r>
    </w:p>
    <w:p w14:paraId="5987ABD1" w14:textId="77777777" w:rsidR="00B80EF9" w:rsidRPr="003C5FAE" w:rsidRDefault="006A5E45">
      <w:pPr>
        <w:pStyle w:val="a5"/>
        <w:numPr>
          <w:ilvl w:val="1"/>
          <w:numId w:val="1"/>
        </w:numPr>
        <w:tabs>
          <w:tab w:val="left" w:pos="1273"/>
        </w:tabs>
        <w:spacing w:line="320" w:lineRule="exact"/>
        <w:ind w:left="1273" w:hanging="424"/>
        <w:jc w:val="both"/>
        <w:rPr>
          <w:iCs/>
          <w:sz w:val="28"/>
        </w:rPr>
      </w:pPr>
      <w:r w:rsidRPr="003C5FAE">
        <w:rPr>
          <w:iCs/>
          <w:sz w:val="28"/>
        </w:rPr>
        <w:t>личностная</w:t>
      </w:r>
      <w:r w:rsidRPr="003C5FAE">
        <w:rPr>
          <w:iCs/>
          <w:spacing w:val="-10"/>
          <w:sz w:val="28"/>
        </w:rPr>
        <w:t xml:space="preserve"> </w:t>
      </w:r>
      <w:r w:rsidRPr="003C5FAE">
        <w:rPr>
          <w:iCs/>
          <w:spacing w:val="-2"/>
          <w:sz w:val="28"/>
        </w:rPr>
        <w:t>незрелость</w:t>
      </w:r>
      <w:r w:rsidRPr="003C5FAE">
        <w:rPr>
          <w:iCs/>
          <w:spacing w:val="-2"/>
          <w:sz w:val="28"/>
        </w:rPr>
        <w:t>,</w:t>
      </w:r>
    </w:p>
    <w:p w14:paraId="44D7655D" w14:textId="77777777" w:rsidR="00B80EF9" w:rsidRPr="003C5FAE" w:rsidRDefault="006A5E45">
      <w:pPr>
        <w:pStyle w:val="a5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iCs/>
          <w:sz w:val="28"/>
        </w:rPr>
      </w:pPr>
      <w:r w:rsidRPr="003C5FAE">
        <w:rPr>
          <w:iCs/>
          <w:sz w:val="28"/>
        </w:rPr>
        <w:t>поиск</w:t>
      </w:r>
      <w:r w:rsidRPr="003C5FAE">
        <w:rPr>
          <w:iCs/>
          <w:spacing w:val="-8"/>
          <w:sz w:val="28"/>
        </w:rPr>
        <w:t xml:space="preserve"> </w:t>
      </w:r>
      <w:r w:rsidRPr="003C5FAE">
        <w:rPr>
          <w:iCs/>
          <w:sz w:val="28"/>
        </w:rPr>
        <w:t>острых</w:t>
      </w:r>
      <w:r w:rsidRPr="003C5FAE">
        <w:rPr>
          <w:iCs/>
          <w:spacing w:val="-4"/>
          <w:sz w:val="28"/>
        </w:rPr>
        <w:t xml:space="preserve"> </w:t>
      </w:r>
      <w:r w:rsidRPr="003C5FAE">
        <w:rPr>
          <w:iCs/>
          <w:sz w:val="28"/>
        </w:rPr>
        <w:t>ощущений,</w:t>
      </w:r>
      <w:r w:rsidRPr="003C5FAE">
        <w:rPr>
          <w:iCs/>
          <w:spacing w:val="-5"/>
          <w:sz w:val="28"/>
        </w:rPr>
        <w:t xml:space="preserve"> </w:t>
      </w:r>
      <w:r w:rsidRPr="003C5FAE">
        <w:rPr>
          <w:iCs/>
          <w:spacing w:val="-2"/>
          <w:sz w:val="28"/>
        </w:rPr>
        <w:t>азартность,</w:t>
      </w:r>
    </w:p>
    <w:p w14:paraId="165884F8" w14:textId="77777777" w:rsidR="00B80EF9" w:rsidRPr="003C5FAE" w:rsidRDefault="006A5E45">
      <w:pPr>
        <w:pStyle w:val="a5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iCs/>
          <w:sz w:val="28"/>
        </w:rPr>
      </w:pPr>
      <w:r w:rsidRPr="003C5FAE">
        <w:rPr>
          <w:iCs/>
          <w:sz w:val="28"/>
        </w:rPr>
        <w:t>затруднения</w:t>
      </w:r>
      <w:r w:rsidRPr="003C5FAE">
        <w:rPr>
          <w:iCs/>
          <w:spacing w:val="-4"/>
          <w:sz w:val="28"/>
        </w:rPr>
        <w:t xml:space="preserve"> </w:t>
      </w:r>
      <w:r w:rsidRPr="003C5FAE">
        <w:rPr>
          <w:iCs/>
          <w:sz w:val="28"/>
        </w:rPr>
        <w:t>в</w:t>
      </w:r>
      <w:r w:rsidRPr="003C5FAE">
        <w:rPr>
          <w:iCs/>
          <w:spacing w:val="-5"/>
          <w:sz w:val="28"/>
        </w:rPr>
        <w:t xml:space="preserve"> </w:t>
      </w:r>
      <w:r w:rsidRPr="003C5FAE">
        <w:rPr>
          <w:iCs/>
          <w:spacing w:val="-2"/>
          <w:sz w:val="28"/>
        </w:rPr>
        <w:t>самовыражении,</w:t>
      </w:r>
    </w:p>
    <w:p w14:paraId="5CF1CBF3" w14:textId="77777777" w:rsidR="00B80EF9" w:rsidRPr="003C5FAE" w:rsidRDefault="006A5E45">
      <w:pPr>
        <w:pStyle w:val="a5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iCs/>
          <w:sz w:val="28"/>
        </w:rPr>
      </w:pPr>
      <w:r w:rsidRPr="003C5FAE">
        <w:rPr>
          <w:iCs/>
          <w:sz w:val="28"/>
        </w:rPr>
        <w:t>«поиск</w:t>
      </w:r>
      <w:r w:rsidRPr="003C5FAE">
        <w:rPr>
          <w:iCs/>
          <w:spacing w:val="-4"/>
          <w:sz w:val="28"/>
        </w:rPr>
        <w:t xml:space="preserve"> </w:t>
      </w:r>
      <w:r w:rsidRPr="003C5FAE">
        <w:rPr>
          <w:iCs/>
          <w:spacing w:val="-2"/>
          <w:sz w:val="28"/>
        </w:rPr>
        <w:t>себя»,</w:t>
      </w:r>
    </w:p>
    <w:p w14:paraId="432A0969" w14:textId="77777777" w:rsidR="00B80EF9" w:rsidRPr="003C5FAE" w:rsidRDefault="006A5E45">
      <w:pPr>
        <w:pStyle w:val="a5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iCs/>
          <w:sz w:val="28"/>
        </w:rPr>
      </w:pPr>
      <w:r w:rsidRPr="003C5FAE">
        <w:rPr>
          <w:iCs/>
          <w:sz w:val="28"/>
        </w:rPr>
        <w:t>желание</w:t>
      </w:r>
      <w:r w:rsidRPr="003C5FAE">
        <w:rPr>
          <w:iCs/>
          <w:spacing w:val="-9"/>
          <w:sz w:val="28"/>
        </w:rPr>
        <w:t xml:space="preserve"> </w:t>
      </w:r>
      <w:r w:rsidRPr="003C5FAE">
        <w:rPr>
          <w:iCs/>
          <w:sz w:val="28"/>
        </w:rPr>
        <w:t>быть</w:t>
      </w:r>
      <w:r w:rsidRPr="003C5FAE">
        <w:rPr>
          <w:iCs/>
          <w:spacing w:val="-8"/>
          <w:sz w:val="28"/>
        </w:rPr>
        <w:t xml:space="preserve"> </w:t>
      </w:r>
      <w:r w:rsidRPr="003C5FAE">
        <w:rPr>
          <w:iCs/>
          <w:sz w:val="28"/>
        </w:rPr>
        <w:t>«посвященным»,</w:t>
      </w:r>
      <w:r w:rsidRPr="003C5FAE">
        <w:rPr>
          <w:iCs/>
          <w:spacing w:val="-8"/>
          <w:sz w:val="28"/>
        </w:rPr>
        <w:t xml:space="preserve"> </w:t>
      </w:r>
      <w:r w:rsidRPr="003C5FAE">
        <w:rPr>
          <w:iCs/>
          <w:sz w:val="28"/>
        </w:rPr>
        <w:t>выделенным</w:t>
      </w:r>
      <w:r w:rsidRPr="003C5FAE">
        <w:rPr>
          <w:iCs/>
          <w:spacing w:val="-10"/>
          <w:sz w:val="28"/>
        </w:rPr>
        <w:t xml:space="preserve"> </w:t>
      </w:r>
      <w:r w:rsidRPr="003C5FAE">
        <w:rPr>
          <w:iCs/>
          <w:sz w:val="28"/>
        </w:rPr>
        <w:t>из</w:t>
      </w:r>
      <w:r w:rsidRPr="003C5FAE">
        <w:rPr>
          <w:iCs/>
          <w:spacing w:val="-8"/>
          <w:sz w:val="28"/>
        </w:rPr>
        <w:t xml:space="preserve"> </w:t>
      </w:r>
      <w:r w:rsidRPr="003C5FAE">
        <w:rPr>
          <w:iCs/>
          <w:sz w:val="28"/>
        </w:rPr>
        <w:t>обывательской</w:t>
      </w:r>
      <w:r w:rsidRPr="003C5FAE">
        <w:rPr>
          <w:iCs/>
          <w:spacing w:val="-6"/>
          <w:sz w:val="28"/>
        </w:rPr>
        <w:t xml:space="preserve"> </w:t>
      </w:r>
      <w:r w:rsidRPr="003C5FAE">
        <w:rPr>
          <w:iCs/>
          <w:spacing w:val="-2"/>
          <w:sz w:val="28"/>
        </w:rPr>
        <w:t>толпы,</w:t>
      </w:r>
    </w:p>
    <w:p w14:paraId="3EB7DCB5" w14:textId="77777777" w:rsidR="00B80EF9" w:rsidRPr="003C5FAE" w:rsidRDefault="006A5E45">
      <w:pPr>
        <w:pStyle w:val="a5"/>
        <w:numPr>
          <w:ilvl w:val="1"/>
          <w:numId w:val="1"/>
        </w:numPr>
        <w:tabs>
          <w:tab w:val="left" w:pos="1273"/>
          <w:tab w:val="left" w:pos="2701"/>
          <w:tab w:val="left" w:pos="5480"/>
          <w:tab w:val="left" w:pos="6185"/>
          <w:tab w:val="left" w:pos="7748"/>
        </w:tabs>
        <w:ind w:right="145" w:firstLine="708"/>
        <w:rPr>
          <w:iCs/>
          <w:sz w:val="28"/>
        </w:rPr>
      </w:pPr>
      <w:r w:rsidRPr="003C5FAE">
        <w:rPr>
          <w:iCs/>
          <w:spacing w:val="-2"/>
          <w:sz w:val="28"/>
        </w:rPr>
        <w:t>душевная</w:t>
      </w:r>
      <w:r w:rsidRPr="003C5FAE">
        <w:rPr>
          <w:iCs/>
          <w:sz w:val="28"/>
        </w:rPr>
        <w:tab/>
      </w:r>
      <w:r w:rsidRPr="003C5FAE">
        <w:rPr>
          <w:iCs/>
          <w:spacing w:val="-2"/>
          <w:sz w:val="28"/>
        </w:rPr>
        <w:t>неуравновешенность</w:t>
      </w:r>
      <w:r w:rsidRPr="003C5FAE">
        <w:rPr>
          <w:iCs/>
          <w:sz w:val="28"/>
        </w:rPr>
        <w:tab/>
      </w:r>
      <w:r w:rsidRPr="003C5FAE">
        <w:rPr>
          <w:iCs/>
          <w:spacing w:val="-4"/>
          <w:sz w:val="28"/>
        </w:rPr>
        <w:t>или</w:t>
      </w:r>
      <w:r w:rsidRPr="003C5FAE">
        <w:rPr>
          <w:iCs/>
          <w:sz w:val="28"/>
        </w:rPr>
        <w:tab/>
      </w:r>
      <w:r w:rsidRPr="003C5FAE">
        <w:rPr>
          <w:iCs/>
          <w:spacing w:val="-2"/>
          <w:sz w:val="28"/>
        </w:rPr>
        <w:t>сниженная</w:t>
      </w:r>
      <w:r w:rsidRPr="003C5FAE">
        <w:rPr>
          <w:iCs/>
          <w:sz w:val="28"/>
        </w:rPr>
        <w:tab/>
      </w:r>
      <w:r w:rsidRPr="003C5FAE">
        <w:rPr>
          <w:iCs/>
          <w:spacing w:val="-2"/>
          <w:sz w:val="28"/>
        </w:rPr>
        <w:t>психологическая устойчивость,</w:t>
      </w:r>
    </w:p>
    <w:p w14:paraId="07330C39" w14:textId="77777777" w:rsidR="00B80EF9" w:rsidRPr="003C5FAE" w:rsidRDefault="006A5E45">
      <w:pPr>
        <w:pStyle w:val="a5"/>
        <w:numPr>
          <w:ilvl w:val="1"/>
          <w:numId w:val="1"/>
        </w:numPr>
        <w:tabs>
          <w:tab w:val="left" w:pos="1273"/>
        </w:tabs>
        <w:spacing w:before="65"/>
        <w:ind w:left="1273" w:hanging="424"/>
        <w:rPr>
          <w:iCs/>
          <w:sz w:val="28"/>
        </w:rPr>
      </w:pPr>
      <w:r w:rsidRPr="003C5FAE">
        <w:rPr>
          <w:iCs/>
          <w:sz w:val="28"/>
        </w:rPr>
        <w:t>эмоциональная</w:t>
      </w:r>
      <w:r w:rsidRPr="003C5FAE">
        <w:rPr>
          <w:iCs/>
          <w:spacing w:val="-13"/>
          <w:sz w:val="28"/>
        </w:rPr>
        <w:t xml:space="preserve"> </w:t>
      </w:r>
      <w:r w:rsidRPr="003C5FAE">
        <w:rPr>
          <w:iCs/>
          <w:spacing w:val="-2"/>
          <w:sz w:val="28"/>
        </w:rPr>
        <w:t>«бедность»,</w:t>
      </w:r>
    </w:p>
    <w:p w14:paraId="4C68972F" w14:textId="77777777" w:rsidR="00B80EF9" w:rsidRPr="003C5FAE" w:rsidRDefault="006A5E45">
      <w:pPr>
        <w:pStyle w:val="a5"/>
        <w:numPr>
          <w:ilvl w:val="1"/>
          <w:numId w:val="1"/>
        </w:numPr>
        <w:tabs>
          <w:tab w:val="left" w:pos="1273"/>
        </w:tabs>
        <w:spacing w:before="2"/>
        <w:ind w:left="1273" w:hanging="424"/>
        <w:rPr>
          <w:iCs/>
          <w:sz w:val="28"/>
        </w:rPr>
      </w:pPr>
      <w:r w:rsidRPr="003C5FAE">
        <w:rPr>
          <w:iCs/>
          <w:sz w:val="28"/>
        </w:rPr>
        <w:t>переживание</w:t>
      </w:r>
      <w:r w:rsidRPr="003C5FAE">
        <w:rPr>
          <w:iCs/>
          <w:spacing w:val="-9"/>
          <w:sz w:val="28"/>
        </w:rPr>
        <w:t xml:space="preserve"> </w:t>
      </w:r>
      <w:r w:rsidRPr="003C5FAE">
        <w:rPr>
          <w:iCs/>
          <w:sz w:val="28"/>
        </w:rPr>
        <w:t>одиночества,</w:t>
      </w:r>
      <w:r w:rsidRPr="003C5FAE">
        <w:rPr>
          <w:iCs/>
          <w:spacing w:val="-6"/>
          <w:sz w:val="28"/>
        </w:rPr>
        <w:t xml:space="preserve"> </w:t>
      </w:r>
      <w:r w:rsidRPr="003C5FAE">
        <w:rPr>
          <w:iCs/>
          <w:spacing w:val="-2"/>
          <w:sz w:val="28"/>
        </w:rPr>
        <w:t>незащищенности,</w:t>
      </w:r>
    </w:p>
    <w:p w14:paraId="637CD3EB" w14:textId="77777777" w:rsidR="00B80EF9" w:rsidRPr="003C5FAE" w:rsidRDefault="006A5E45">
      <w:pPr>
        <w:pStyle w:val="a5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iCs/>
          <w:sz w:val="28"/>
        </w:rPr>
      </w:pPr>
      <w:r w:rsidRPr="003C5FAE">
        <w:rPr>
          <w:iCs/>
          <w:sz w:val="28"/>
        </w:rPr>
        <w:t>восприятие</w:t>
      </w:r>
      <w:r w:rsidRPr="003C5FAE">
        <w:rPr>
          <w:iCs/>
          <w:spacing w:val="-6"/>
          <w:sz w:val="28"/>
        </w:rPr>
        <w:t xml:space="preserve"> </w:t>
      </w:r>
      <w:r w:rsidRPr="003C5FAE">
        <w:rPr>
          <w:iCs/>
          <w:sz w:val="28"/>
        </w:rPr>
        <w:t>своей</w:t>
      </w:r>
      <w:r w:rsidRPr="003C5FAE">
        <w:rPr>
          <w:iCs/>
          <w:spacing w:val="-4"/>
          <w:sz w:val="28"/>
        </w:rPr>
        <w:t xml:space="preserve"> </w:t>
      </w:r>
      <w:r w:rsidRPr="003C5FAE">
        <w:rPr>
          <w:iCs/>
          <w:sz w:val="28"/>
        </w:rPr>
        <w:t>жизненной</w:t>
      </w:r>
      <w:r w:rsidRPr="003C5FAE">
        <w:rPr>
          <w:iCs/>
          <w:spacing w:val="-6"/>
          <w:sz w:val="28"/>
        </w:rPr>
        <w:t xml:space="preserve"> </w:t>
      </w:r>
      <w:r w:rsidRPr="003C5FAE">
        <w:rPr>
          <w:iCs/>
          <w:sz w:val="28"/>
        </w:rPr>
        <w:t>ситуации</w:t>
      </w:r>
      <w:r w:rsidRPr="003C5FAE">
        <w:rPr>
          <w:iCs/>
          <w:spacing w:val="-8"/>
          <w:sz w:val="28"/>
        </w:rPr>
        <w:t xml:space="preserve"> </w:t>
      </w:r>
      <w:r w:rsidRPr="003C5FAE">
        <w:rPr>
          <w:iCs/>
          <w:sz w:val="28"/>
        </w:rPr>
        <w:t>как</w:t>
      </w:r>
      <w:r w:rsidRPr="003C5FAE">
        <w:rPr>
          <w:iCs/>
          <w:spacing w:val="-5"/>
          <w:sz w:val="28"/>
        </w:rPr>
        <w:t xml:space="preserve"> </w:t>
      </w:r>
      <w:r w:rsidRPr="003C5FAE">
        <w:rPr>
          <w:iCs/>
          <w:spacing w:val="-2"/>
          <w:sz w:val="28"/>
        </w:rPr>
        <w:t>трудной,</w:t>
      </w:r>
    </w:p>
    <w:p w14:paraId="46DAC326" w14:textId="77777777" w:rsidR="00B80EF9" w:rsidRPr="003C5FAE" w:rsidRDefault="006A5E45">
      <w:pPr>
        <w:pStyle w:val="a5"/>
        <w:numPr>
          <w:ilvl w:val="1"/>
          <w:numId w:val="1"/>
        </w:numPr>
        <w:tabs>
          <w:tab w:val="left" w:pos="1273"/>
        </w:tabs>
        <w:spacing w:line="322" w:lineRule="exact"/>
        <w:ind w:left="1273" w:hanging="424"/>
        <w:rPr>
          <w:iCs/>
          <w:sz w:val="28"/>
        </w:rPr>
      </w:pPr>
      <w:r w:rsidRPr="003C5FAE">
        <w:rPr>
          <w:iCs/>
          <w:sz w:val="28"/>
        </w:rPr>
        <w:t>неспособность</w:t>
      </w:r>
      <w:r w:rsidRPr="003C5FAE">
        <w:rPr>
          <w:iCs/>
          <w:spacing w:val="-13"/>
          <w:sz w:val="28"/>
        </w:rPr>
        <w:t xml:space="preserve"> </w:t>
      </w:r>
      <w:r w:rsidRPr="003C5FAE">
        <w:rPr>
          <w:iCs/>
          <w:sz w:val="28"/>
        </w:rPr>
        <w:t>подростка</w:t>
      </w:r>
      <w:r w:rsidRPr="003C5FAE">
        <w:rPr>
          <w:iCs/>
          <w:spacing w:val="-9"/>
          <w:sz w:val="28"/>
        </w:rPr>
        <w:t xml:space="preserve"> </w:t>
      </w:r>
      <w:r w:rsidRPr="003C5FAE">
        <w:rPr>
          <w:iCs/>
          <w:sz w:val="28"/>
        </w:rPr>
        <w:t>переносить</w:t>
      </w:r>
      <w:r w:rsidRPr="003C5FAE">
        <w:rPr>
          <w:iCs/>
          <w:spacing w:val="-11"/>
          <w:sz w:val="28"/>
        </w:rPr>
        <w:t xml:space="preserve"> </w:t>
      </w:r>
      <w:r w:rsidRPr="003C5FAE">
        <w:rPr>
          <w:iCs/>
          <w:sz w:val="28"/>
        </w:rPr>
        <w:t>дискомфортные</w:t>
      </w:r>
      <w:r w:rsidRPr="003C5FAE">
        <w:rPr>
          <w:iCs/>
          <w:spacing w:val="-13"/>
          <w:sz w:val="28"/>
        </w:rPr>
        <w:t xml:space="preserve"> </w:t>
      </w:r>
      <w:r w:rsidRPr="003C5FAE">
        <w:rPr>
          <w:iCs/>
          <w:spacing w:val="-2"/>
          <w:sz w:val="28"/>
        </w:rPr>
        <w:t>отношения,</w:t>
      </w:r>
    </w:p>
    <w:p w14:paraId="517D6E68" w14:textId="77777777" w:rsidR="00B80EF9" w:rsidRPr="003C5FAE" w:rsidRDefault="006A5E45">
      <w:pPr>
        <w:pStyle w:val="a5"/>
        <w:numPr>
          <w:ilvl w:val="1"/>
          <w:numId w:val="1"/>
        </w:numPr>
        <w:tabs>
          <w:tab w:val="left" w:pos="1273"/>
        </w:tabs>
        <w:ind w:right="147" w:firstLine="708"/>
        <w:rPr>
          <w:iCs/>
          <w:sz w:val="28"/>
        </w:rPr>
      </w:pPr>
      <w:r w:rsidRPr="003C5FAE">
        <w:rPr>
          <w:iCs/>
          <w:sz w:val="28"/>
        </w:rPr>
        <w:t>социально неблагоприятная среда, которая не играет</w:t>
      </w:r>
      <w:r w:rsidRPr="003C5FAE">
        <w:rPr>
          <w:iCs/>
          <w:spacing w:val="-1"/>
          <w:sz w:val="28"/>
        </w:rPr>
        <w:t xml:space="preserve"> </w:t>
      </w:r>
      <w:r w:rsidRPr="003C5FAE">
        <w:rPr>
          <w:iCs/>
          <w:sz w:val="28"/>
        </w:rPr>
        <w:t>роль</w:t>
      </w:r>
      <w:r w:rsidRPr="003C5FAE">
        <w:rPr>
          <w:iCs/>
          <w:spacing w:val="-2"/>
          <w:sz w:val="28"/>
        </w:rPr>
        <w:t xml:space="preserve"> </w:t>
      </w:r>
      <w:r w:rsidRPr="003C5FAE">
        <w:rPr>
          <w:iCs/>
          <w:sz w:val="28"/>
        </w:rPr>
        <w:t>защиты, а усиливает стрессовое воздействие.</w:t>
      </w:r>
    </w:p>
    <w:sectPr w:rsidR="00B80EF9" w:rsidRPr="003C5FAE">
      <w:footerReference w:type="default" r:id="rId7"/>
      <w:pgSz w:w="11910" w:h="16850"/>
      <w:pgMar w:top="1060" w:right="992" w:bottom="980" w:left="992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7F19" w14:textId="77777777" w:rsidR="006A5E45" w:rsidRDefault="006A5E45">
      <w:r>
        <w:separator/>
      </w:r>
    </w:p>
  </w:endnote>
  <w:endnote w:type="continuationSeparator" w:id="0">
    <w:p w14:paraId="2095A1F9" w14:textId="77777777" w:rsidR="006A5E45" w:rsidRDefault="006A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09B4F" w14:textId="77777777" w:rsidR="00B80EF9" w:rsidRDefault="006A5E45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5990996D" wp14:editId="1B5ACF74">
              <wp:simplePos x="0" y="0"/>
              <wp:positionH relativeFrom="page">
                <wp:posOffset>3665854</wp:posOffset>
              </wp:positionH>
              <wp:positionV relativeFrom="page">
                <wp:posOffset>10057721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D55B5A" w14:textId="2A1E806A" w:rsidR="00B80EF9" w:rsidRDefault="00B80EF9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9099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8.65pt;margin-top:791.95pt;width:19pt;height:15.3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" filled="f" stroked="f">
              <v:textbox inset="0,0,0,0">
                <w:txbxContent>
                  <w:p w14:paraId="05D55B5A" w14:textId="2A1E806A" w:rsidR="00B80EF9" w:rsidRDefault="00B80EF9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7F440" w14:textId="77777777" w:rsidR="006A5E45" w:rsidRDefault="006A5E45">
      <w:r>
        <w:separator/>
      </w:r>
    </w:p>
  </w:footnote>
  <w:footnote w:type="continuationSeparator" w:id="0">
    <w:p w14:paraId="3B8FB985" w14:textId="77777777" w:rsidR="006A5E45" w:rsidRDefault="006A5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95DDB"/>
    <w:multiLevelType w:val="hybridMultilevel"/>
    <w:tmpl w:val="BFFE0ECA"/>
    <w:lvl w:ilvl="0" w:tplc="E282531C">
      <w:start w:val="1"/>
      <w:numFmt w:val="decimal"/>
      <w:lvlText w:val="%1."/>
      <w:lvlJc w:val="left"/>
      <w:pPr>
        <w:ind w:left="14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88DA4">
      <w:numFmt w:val="bullet"/>
      <w:lvlText w:val="-"/>
      <w:lvlJc w:val="left"/>
      <w:pPr>
        <w:ind w:left="140" w:hanging="4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7C85AEA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328C6BAE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85D6E5DC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BE2C460C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C8E0BE82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FA24C88E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A9A833C6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EF9"/>
    <w:rsid w:val="003C5FAE"/>
    <w:rsid w:val="006A5E45"/>
    <w:rsid w:val="00B8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E7BF0"/>
  <w15:docId w15:val="{2B8A4632-24AA-461A-BF01-63B8D5C1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hanging="424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63"/>
      <w:ind w:right="140"/>
      <w:jc w:val="right"/>
    </w:pPr>
    <w:rPr>
      <w:sz w:val="30"/>
      <w:szCs w:val="30"/>
    </w:rPr>
  </w:style>
  <w:style w:type="paragraph" w:styleId="a5">
    <w:name w:val="List Paragraph"/>
    <w:basedOn w:val="a"/>
    <w:uiPriority w:val="1"/>
    <w:qFormat/>
    <w:pPr>
      <w:ind w:left="1273" w:hanging="424"/>
    </w:pPr>
  </w:style>
  <w:style w:type="paragraph" w:customStyle="1" w:styleId="TableParagraph">
    <w:name w:val="Table Paragraph"/>
    <w:basedOn w:val="a"/>
    <w:uiPriority w:val="1"/>
    <w:qFormat/>
    <w:pPr>
      <w:ind w:right="372"/>
      <w:jc w:val="center"/>
    </w:pPr>
  </w:style>
  <w:style w:type="paragraph" w:styleId="a6">
    <w:name w:val="header"/>
    <w:basedOn w:val="a"/>
    <w:link w:val="a7"/>
    <w:uiPriority w:val="99"/>
    <w:unhideWhenUsed/>
    <w:rsid w:val="003C5F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C5FA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C5F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C5FA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roschina</dc:creator>
  <cp:lastModifiedBy>Алена</cp:lastModifiedBy>
  <cp:revision>2</cp:revision>
  <dcterms:created xsi:type="dcterms:W3CDTF">2025-12-23T12:08:00Z</dcterms:created>
  <dcterms:modified xsi:type="dcterms:W3CDTF">2025-12-23T12:11:00Z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2010</vt:lpwstr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LastSaved">
    <vt:filetime>2020-10-08T00:00:00Z</vt:filetime>
  </property>
</Properties>
</file>