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7BE" w:rsidRPr="00D65B6C" w:rsidRDefault="00271608" w:rsidP="00271608">
      <w:pPr>
        <w:spacing w:after="0"/>
        <w:ind w:left="120"/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4446632"/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498715" cy="103155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bookmarkStart w:id="2" w:name="block-64446633"/>
      <w:bookmarkEnd w:id="0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</w:t>
      </w:r>
      <w:r w:rsidRPr="00D65B6C">
        <w:rPr>
          <w:rFonts w:ascii="Times New Roman" w:hAnsi="Times New Roman"/>
          <w:color w:val="000000"/>
          <w:sz w:val="28"/>
          <w:lang w:val="ru-RU"/>
        </w:rPr>
        <w:t>ования, представленных в ФГОС ООО, а также федеральной рабочей программы воспитания.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Программа по биологии направлена на формирование естественно-научной грамотности обучающихся и организацию изучения биологии на деятельностной основе. В программе по биологии учитываются возможности учебного предмета в реализации требований ФГОС ООО к план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ируемым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</w:t>
      </w:r>
      <w:r w:rsidRPr="00D65B6C">
        <w:rPr>
          <w:rFonts w:ascii="Times New Roman" w:hAnsi="Times New Roman"/>
          <w:color w:val="000000"/>
          <w:sz w:val="28"/>
          <w:lang w:val="ru-RU"/>
        </w:rPr>
        <w:t>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</w:t>
      </w:r>
      <w:r w:rsidRPr="00D65B6C">
        <w:rPr>
          <w:rFonts w:ascii="Times New Roman" w:hAnsi="Times New Roman"/>
          <w:color w:val="000000"/>
          <w:sz w:val="28"/>
          <w:lang w:val="ru-RU"/>
        </w:rPr>
        <w:t>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обучающимися научных принципов человеческой дея</w:t>
      </w:r>
      <w:r w:rsidRPr="00D65B6C">
        <w:rPr>
          <w:rFonts w:ascii="Times New Roman" w:hAnsi="Times New Roman"/>
          <w:color w:val="000000"/>
          <w:sz w:val="28"/>
          <w:lang w:val="ru-RU"/>
        </w:rPr>
        <w:t>тельности в природе, закладывает основы экологической культуры, здорового образа жизни.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</w:t>
      </w:r>
      <w:r w:rsidRPr="00D65B6C">
        <w:rPr>
          <w:rFonts w:ascii="Times New Roman" w:hAnsi="Times New Roman"/>
          <w:color w:val="000000"/>
          <w:sz w:val="28"/>
          <w:lang w:val="ru-RU"/>
        </w:rPr>
        <w:t>ного уровня организации;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</w:t>
      </w:r>
      <w:r w:rsidRPr="00D65B6C">
        <w:rPr>
          <w:rFonts w:ascii="Times New Roman" w:hAnsi="Times New Roman"/>
          <w:color w:val="000000"/>
          <w:sz w:val="28"/>
          <w:lang w:val="ru-RU"/>
        </w:rPr>
        <w:t>рганизма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</w:t>
      </w:r>
      <w:r w:rsidRPr="00D65B6C">
        <w:rPr>
          <w:rFonts w:ascii="Times New Roman" w:hAnsi="Times New Roman"/>
          <w:color w:val="000000"/>
          <w:sz w:val="28"/>
          <w:lang w:val="ru-RU"/>
        </w:rPr>
        <w:t>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экологической культуры в целях сохранения собственного здоровья и охраны окружающей среды.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Достижение целей </w:t>
      </w:r>
      <w:r w:rsidRPr="00D65B6C">
        <w:rPr>
          <w:rFonts w:ascii="Times New Roman" w:hAnsi="Times New Roman"/>
          <w:color w:val="000000"/>
          <w:sz w:val="28"/>
          <w:lang w:val="ru-RU"/>
        </w:rPr>
        <w:t>программы по биологии обеспечивается решением следующих задач: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приобретение обучающимися знаний о живой природе, закономерностях строения, жизнедеятельности и средообразующей роли организмов, человеке как биосоциальном существе, о роли биологической науки </w:t>
      </w:r>
      <w:r w:rsidRPr="00D65B6C">
        <w:rPr>
          <w:rFonts w:ascii="Times New Roman" w:hAnsi="Times New Roman"/>
          <w:color w:val="000000"/>
          <w:sz w:val="28"/>
          <w:lang w:val="ru-RU"/>
        </w:rPr>
        <w:t>в практической деятельности людей;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</w:t>
      </w:r>
      <w:r w:rsidRPr="00D65B6C">
        <w:rPr>
          <w:rFonts w:ascii="Times New Roman" w:hAnsi="Times New Roman"/>
          <w:color w:val="000000"/>
          <w:sz w:val="28"/>
          <w:lang w:val="ru-RU"/>
        </w:rPr>
        <w:t>ижениях в области биологии, её анализ и критическое оценивание;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bookmarkStart w:id="3" w:name="3b562cd9-1b1f-4c62-99a2-3c330cdcc105"/>
      <w:r w:rsidRPr="00D65B6C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3"/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</w:t>
      </w:r>
      <w:r w:rsidRPr="00D65B6C">
        <w:rPr>
          <w:rFonts w:ascii="Times New Roman" w:hAnsi="Times New Roman"/>
          <w:color w:val="000000"/>
          <w:sz w:val="28"/>
          <w:lang w:val="ru-RU"/>
        </w:rPr>
        <w:t>кзамена по биологии.</w:t>
      </w: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 w:line="264" w:lineRule="auto"/>
        <w:ind w:left="120"/>
        <w:jc w:val="both"/>
      </w:pPr>
      <w:bookmarkStart w:id="4" w:name="block-64446635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C377BE" w:rsidRDefault="00C377BE">
      <w:pPr>
        <w:spacing w:after="0" w:line="264" w:lineRule="auto"/>
        <w:ind w:left="120"/>
        <w:jc w:val="both"/>
      </w:pPr>
    </w:p>
    <w:p w:rsidR="00C377BE" w:rsidRDefault="00C20A2A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20A2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Биология – наука о живой природе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</w:t>
      </w:r>
      <w:r w:rsidRPr="00D65B6C">
        <w:rPr>
          <w:rFonts w:ascii="Times New Roman" w:hAnsi="Times New Roman"/>
          <w:color w:val="000000"/>
          <w:sz w:val="28"/>
          <w:lang w:val="ru-RU"/>
        </w:rPr>
        <w:t>ивая природа – единое целое.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</w:t>
      </w:r>
      <w:r w:rsidRPr="00D65B6C">
        <w:rPr>
          <w:rFonts w:ascii="Times New Roman" w:hAnsi="Times New Roman"/>
          <w:color w:val="000000"/>
          <w:sz w:val="28"/>
          <w:lang w:val="ru-RU"/>
        </w:rPr>
        <w:t>животновод и другие (4–5 профессий).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Кабинет биологии. Правила поведения и работы в кабине</w:t>
      </w:r>
      <w:r w:rsidRPr="00D65B6C">
        <w:rPr>
          <w:rFonts w:ascii="Times New Roman" w:hAnsi="Times New Roman"/>
          <w:color w:val="000000"/>
          <w:sz w:val="28"/>
          <w:lang w:val="ru-RU"/>
        </w:rPr>
        <w:t>те с биологическими приборами и инструментами.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C377BE" w:rsidRDefault="00C20A2A">
      <w:pPr>
        <w:numPr>
          <w:ilvl w:val="0"/>
          <w:numId w:val="2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Методы изучения живой при</w:t>
      </w:r>
      <w:r>
        <w:rPr>
          <w:rFonts w:ascii="Times New Roman" w:hAnsi="Times New Roman"/>
          <w:b/>
          <w:color w:val="000000"/>
          <w:sz w:val="28"/>
        </w:rPr>
        <w:t>роды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Метод описания в биологии (наглядный, словесный, схематический). Метод измерения (инструменты измерения). Н</w:t>
      </w:r>
      <w:r w:rsidRPr="00D65B6C">
        <w:rPr>
          <w:rFonts w:ascii="Times New Roman" w:hAnsi="Times New Roman"/>
          <w:color w:val="000000"/>
          <w:sz w:val="28"/>
          <w:lang w:val="ru-RU"/>
        </w:rPr>
        <w:t>аблюдение и эксперимент как ведущие методы биологии.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 с устройством л</w:t>
      </w:r>
      <w:r w:rsidRPr="00D65B6C">
        <w:rPr>
          <w:rFonts w:ascii="Times New Roman" w:hAnsi="Times New Roman"/>
          <w:color w:val="000000"/>
          <w:sz w:val="28"/>
          <w:lang w:val="ru-RU"/>
        </w:rPr>
        <w:t>упы, светового микроскопа, правила работы с ними.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урсии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Овладение методами изучения живой природы – наблюдением и экспериментом.</w:t>
      </w:r>
    </w:p>
    <w:p w:rsidR="00C377BE" w:rsidRDefault="00C20A2A">
      <w:pPr>
        <w:numPr>
          <w:ilvl w:val="0"/>
          <w:numId w:val="3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Организмы – тела живой природы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Понятие об организме. Доядерные и ядерные организмы. Клетка и её открытие. Клеточное строение организмов. Цитология – наука о клетке.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Клетка – на</w:t>
      </w:r>
      <w:r w:rsidRPr="00D65B6C">
        <w:rPr>
          <w:rFonts w:ascii="Times New Roman" w:hAnsi="Times New Roman"/>
          <w:color w:val="000000"/>
          <w:sz w:val="28"/>
          <w:lang w:val="ru-RU"/>
        </w:rPr>
        <w:t>именьшая единица строения и жизнедеятельности организмов. Устройство увеличительных приборов: лупы и микроскопа.</w:t>
      </w:r>
      <w:r w:rsidRPr="00D65B6C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D65B6C">
        <w:rPr>
          <w:rFonts w:ascii="Times New Roman" w:hAnsi="Times New Roman"/>
          <w:color w:val="000000"/>
          <w:sz w:val="28"/>
          <w:lang w:val="ru-RU"/>
        </w:rPr>
        <w:t>Строение клетки под световым микроскопом: клеточная оболочка, цитоплазма, ядро.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Одноклеточные и многоклеточные организмы. Клетки, ткани, органы</w:t>
      </w:r>
      <w:r w:rsidRPr="00D65B6C">
        <w:rPr>
          <w:rFonts w:ascii="Times New Roman" w:hAnsi="Times New Roman"/>
          <w:color w:val="000000"/>
          <w:sz w:val="28"/>
          <w:lang w:val="ru-RU"/>
        </w:rPr>
        <w:t>, системы органов.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</w:t>
      </w:r>
      <w:r w:rsidRPr="00D65B6C">
        <w:rPr>
          <w:rFonts w:ascii="Times New Roman" w:hAnsi="Times New Roman"/>
          <w:color w:val="000000"/>
          <w:sz w:val="28"/>
          <w:lang w:val="ru-RU"/>
        </w:rPr>
        <w:t>. Организм – единое целое.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Наблюдение за потреблением воды растением.</w:t>
      </w:r>
    </w:p>
    <w:p w:rsidR="00C377BE" w:rsidRDefault="00C20A2A">
      <w:pPr>
        <w:numPr>
          <w:ilvl w:val="0"/>
          <w:numId w:val="4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</w:t>
      </w:r>
      <w:r>
        <w:rPr>
          <w:rFonts w:ascii="Times New Roman" w:hAnsi="Times New Roman"/>
          <w:b/>
          <w:color w:val="000000"/>
          <w:sz w:val="28"/>
        </w:rPr>
        <w:t>мы и среда обитания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</w:t>
      </w:r>
      <w:r w:rsidRPr="00D65B6C">
        <w:rPr>
          <w:rFonts w:ascii="Times New Roman" w:hAnsi="Times New Roman"/>
          <w:color w:val="000000"/>
          <w:sz w:val="28"/>
          <w:lang w:val="ru-RU"/>
        </w:rPr>
        <w:t>жизни организмов.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Выявление приспособлений организмов к среде обитания (на конкретных примерах).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Растительный и животный мир родного края (краеведение).</w:t>
      </w:r>
    </w:p>
    <w:p w:rsidR="00C377BE" w:rsidRDefault="00C20A2A">
      <w:pPr>
        <w:numPr>
          <w:ilvl w:val="0"/>
          <w:numId w:val="5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Природные сообщества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Понятие о </w:t>
      </w:r>
      <w:r w:rsidRPr="00D65B6C">
        <w:rPr>
          <w:rFonts w:ascii="Times New Roman" w:hAnsi="Times New Roman"/>
          <w:color w:val="000000"/>
          <w:sz w:val="28"/>
          <w:lang w:val="ru-RU"/>
        </w:rPr>
        <w:t>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пруд, озеро и другие природные сообщества).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Природные зоны Земли, их обитатели. Флор</w:t>
      </w:r>
      <w:r w:rsidRPr="00D65B6C">
        <w:rPr>
          <w:rFonts w:ascii="Times New Roman" w:hAnsi="Times New Roman"/>
          <w:color w:val="000000"/>
          <w:sz w:val="28"/>
          <w:lang w:val="ru-RU"/>
        </w:rPr>
        <w:t>а и фауна природных зон. Ландшафты: природные и культурные.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природных сообщ</w:t>
      </w:r>
      <w:r w:rsidRPr="00D65B6C">
        <w:rPr>
          <w:rFonts w:ascii="Times New Roman" w:hAnsi="Times New Roman"/>
          <w:color w:val="000000"/>
          <w:sz w:val="28"/>
          <w:lang w:val="ru-RU"/>
        </w:rPr>
        <w:t>еств (на примере леса, озера, пруда, луга и других природных сообществ.).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сезонных явлений в жизни природных сообществ.</w:t>
      </w:r>
    </w:p>
    <w:p w:rsidR="00C377BE" w:rsidRDefault="00C20A2A">
      <w:pPr>
        <w:numPr>
          <w:ilvl w:val="0"/>
          <w:numId w:val="6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Живая природа и человек</w:t>
      </w:r>
    </w:p>
    <w:p w:rsidR="00C377BE" w:rsidRDefault="00C20A2A">
      <w:pPr>
        <w:spacing w:after="0" w:line="264" w:lineRule="auto"/>
        <w:ind w:firstLine="600"/>
        <w:jc w:val="both"/>
      </w:pPr>
      <w:r w:rsidRPr="00D65B6C">
        <w:rPr>
          <w:rFonts w:ascii="Times New Roman" w:hAnsi="Times New Roman"/>
          <w:color w:val="000000"/>
          <w:sz w:val="28"/>
          <w:lang w:val="ru-RU"/>
        </w:rPr>
        <w:t>Изменения в природе в связи с развитием сельского хозяйства, производства и ростом численности населен</w:t>
      </w:r>
      <w:r w:rsidRPr="00D65B6C">
        <w:rPr>
          <w:rFonts w:ascii="Times New Roman" w:hAnsi="Times New Roman"/>
          <w:color w:val="000000"/>
          <w:sz w:val="28"/>
          <w:lang w:val="ru-RU"/>
        </w:rPr>
        <w:t>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ки, национальные парки, памятники природы). </w:t>
      </w:r>
      <w:r>
        <w:rPr>
          <w:rFonts w:ascii="Times New Roman" w:hAnsi="Times New Roman"/>
          <w:color w:val="000000"/>
          <w:sz w:val="28"/>
        </w:rPr>
        <w:t>Красная книга Российской Федерации. Осознание жизни как великой ценности.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Default="00C20A2A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20A2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Растительн</w:t>
      </w:r>
      <w:r>
        <w:rPr>
          <w:rFonts w:ascii="Times New Roman" w:hAnsi="Times New Roman"/>
          <w:b/>
          <w:color w:val="000000"/>
          <w:sz w:val="28"/>
        </w:rPr>
        <w:t>ый организм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</w:t>
      </w:r>
      <w:r w:rsidRPr="00D65B6C">
        <w:rPr>
          <w:rFonts w:ascii="Times New Roman" w:hAnsi="Times New Roman"/>
          <w:color w:val="000000"/>
          <w:sz w:val="28"/>
          <w:lang w:val="ru-RU"/>
        </w:rPr>
        <w:t>е органов растительного организма, их роль и связь между собой.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внешнего </w:t>
      </w:r>
      <w:r w:rsidRPr="00D65B6C">
        <w:rPr>
          <w:rFonts w:ascii="Times New Roman" w:hAnsi="Times New Roman"/>
          <w:color w:val="000000"/>
          <w:sz w:val="28"/>
          <w:lang w:val="ru-RU"/>
        </w:rPr>
        <w:t>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Обнаружение неорганических и органических веществ в растении.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 в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природе с цветковыми растениями.</w:t>
      </w:r>
    </w:p>
    <w:p w:rsidR="00C377BE" w:rsidRDefault="00C20A2A">
      <w:pPr>
        <w:numPr>
          <w:ilvl w:val="0"/>
          <w:numId w:val="8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Строение и многообразие покрытосеменных растений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Виды корней и типы корневых систем. Видоизменения корней. Корень – орган почвенного (минерального) питания. Корни и корневые систе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Побег. Развит</w:t>
      </w:r>
      <w:r w:rsidRPr="00D65B6C">
        <w:rPr>
          <w:rFonts w:ascii="Times New Roman" w:hAnsi="Times New Roman"/>
          <w:color w:val="000000"/>
          <w:sz w:val="28"/>
          <w:lang w:val="ru-RU"/>
        </w:rPr>
        <w:t>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</w:t>
      </w:r>
      <w:r w:rsidRPr="00D65B6C">
        <w:rPr>
          <w:rFonts w:ascii="Times New Roman" w:hAnsi="Times New Roman"/>
          <w:color w:val="000000"/>
          <w:sz w:val="28"/>
          <w:lang w:val="ru-RU"/>
        </w:rPr>
        <w:t>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Строение и разнообразие цветков. Соцветия. Плоды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Типы плодов. </w:t>
      </w:r>
      <w:r w:rsidRPr="00D65B6C">
        <w:rPr>
          <w:rFonts w:ascii="Times New Roman" w:hAnsi="Times New Roman"/>
          <w:color w:val="000000"/>
          <w:sz w:val="28"/>
          <w:lang w:val="ru-RU"/>
        </w:rPr>
        <w:t>Распространение плодов и семян в природе.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с внешним строением листьев и листорасположением (на комнатных растениях).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Рассматри</w:t>
      </w:r>
      <w:r w:rsidRPr="00D65B6C">
        <w:rPr>
          <w:rFonts w:ascii="Times New Roman" w:hAnsi="Times New Roman"/>
          <w:color w:val="000000"/>
          <w:sz w:val="28"/>
          <w:lang w:val="ru-RU"/>
        </w:rPr>
        <w:t>вание микроскопического строения ветки дерева (на готовом микропрепарате).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D65B6C">
        <w:rPr>
          <w:rFonts w:ascii="Times New Roman" w:hAnsi="Times New Roman"/>
          <w:color w:val="000000"/>
          <w:sz w:val="28"/>
          <w:lang w:val="ru-RU"/>
        </w:rPr>
        <w:t>строения семян однодольных растений.</w:t>
      </w:r>
    </w:p>
    <w:p w:rsidR="00C377BE" w:rsidRDefault="00C20A2A">
      <w:pPr>
        <w:numPr>
          <w:ilvl w:val="0"/>
          <w:numId w:val="9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Жизнедеятельность растительного организма</w:t>
      </w:r>
    </w:p>
    <w:p w:rsidR="00C377BE" w:rsidRDefault="00C20A2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у растений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Неорганические (вода, минеральные соли) и органические вещества (белки, жиры, углеводы, нуклеиновые кислоты, витамины и другие вещества) растения. Мине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ральное питание растений. Удобрения.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:rsidR="00C377BE" w:rsidRDefault="00C20A2A">
      <w:pPr>
        <w:spacing w:after="0" w:line="264" w:lineRule="auto"/>
        <w:ind w:firstLine="600"/>
        <w:jc w:val="both"/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 w:rsidRPr="00D65B6C">
        <w:rPr>
          <w:rFonts w:ascii="Times New Roman" w:hAnsi="Times New Roman"/>
          <w:color w:val="000000"/>
          <w:sz w:val="28"/>
          <w:lang w:val="ru-RU"/>
        </w:rPr>
        <w:t>Почва, её плодородие. Значение обработки почвы (окучивание), внесения удобрений, прореживания проростко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в, полива для жизни культурных растений. </w:t>
      </w:r>
      <w:r>
        <w:rPr>
          <w:rFonts w:ascii="Times New Roman" w:hAnsi="Times New Roman"/>
          <w:color w:val="000000"/>
          <w:sz w:val="28"/>
        </w:rPr>
        <w:t>Гидропоника.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Фотосинтез. Лист – орган воздушного питания. </w:t>
      </w:r>
      <w:r w:rsidRPr="00D65B6C">
        <w:rPr>
          <w:rFonts w:ascii="Times New Roman" w:hAnsi="Times New Roman"/>
          <w:color w:val="000000"/>
          <w:sz w:val="28"/>
          <w:lang w:val="ru-RU"/>
        </w:rPr>
        <w:t>Значение фотосинтеза в природе и в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</w:t>
      </w:r>
      <w:r w:rsidRPr="00D65B6C">
        <w:rPr>
          <w:rFonts w:ascii="Times New Roman" w:hAnsi="Times New Roman"/>
          <w:color w:val="000000"/>
          <w:sz w:val="28"/>
          <w:lang w:val="ru-RU"/>
        </w:rPr>
        <w:t>нию корней. Лист как орган дыхания (устьичный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</w:t>
      </w:r>
      <w:r w:rsidRPr="00D65B6C">
        <w:rPr>
          <w:rFonts w:ascii="Times New Roman" w:hAnsi="Times New Roman"/>
          <w:color w:val="000000"/>
          <w:sz w:val="28"/>
          <w:lang w:val="ru-RU"/>
        </w:rPr>
        <w:t>. Взаимосвязь дыхания растения с фотосинтезом.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</w:t>
      </w:r>
      <w:r w:rsidRPr="00D65B6C">
        <w:rPr>
          <w:rFonts w:ascii="Times New Roman" w:hAnsi="Times New Roman"/>
          <w:color w:val="000000"/>
          <w:sz w:val="28"/>
          <w:lang w:val="ru-RU"/>
        </w:rPr>
        <w:t>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</w:t>
      </w:r>
      <w:r w:rsidRPr="00D65B6C">
        <w:rPr>
          <w:rFonts w:ascii="Times New Roman" w:hAnsi="Times New Roman"/>
          <w:color w:val="000000"/>
          <w:sz w:val="28"/>
          <w:lang w:val="ru-RU"/>
        </w:rPr>
        <w:t>ний. Листопад.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Образовательные ткани. Конус нарастания побега, рост кончика корня. Верхушечный и вставочный рост. Рост корня и стебля в </w:t>
      </w:r>
      <w:r w:rsidRPr="00D65B6C">
        <w:rPr>
          <w:rFonts w:ascii="Times New Roman" w:hAnsi="Times New Roman"/>
          <w:color w:val="000000"/>
          <w:sz w:val="28"/>
          <w:lang w:val="ru-RU"/>
        </w:rPr>
        <w:t>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тия. Опыление. Перекрёстное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опыление (ветром, животными, водой) и самоопыление. Двойное оплодотворение. Наследование признаков обоих растений.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</w:t>
      </w:r>
      <w:r w:rsidRPr="00D65B6C">
        <w:rPr>
          <w:rFonts w:ascii="Times New Roman" w:hAnsi="Times New Roman"/>
          <w:color w:val="000000"/>
          <w:sz w:val="28"/>
          <w:lang w:val="ru-RU"/>
        </w:rPr>
        <w:t>нение признаков материнского растения. Хозяйственное значение вегетативного размножения.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</w:t>
      </w:r>
      <w:r w:rsidRPr="00D65B6C">
        <w:rPr>
          <w:rFonts w:ascii="Times New Roman" w:hAnsi="Times New Roman"/>
          <w:color w:val="000000"/>
          <w:sz w:val="28"/>
          <w:lang w:val="ru-RU"/>
        </w:rPr>
        <w:t>альных веществ по древесине.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Овладение приёмами вегетативного размножения растений (черенкование побегов, черенкование листьев и другие) на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примере комнатных растений (традесканция, сенполия, бегония, сансевьера и другие растения).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и развитием цветкового растения в комнатных условиях (на примере фасоли </w:t>
      </w:r>
      <w:r w:rsidRPr="00D65B6C">
        <w:rPr>
          <w:rFonts w:ascii="Times New Roman" w:hAnsi="Times New Roman"/>
          <w:color w:val="000000"/>
          <w:sz w:val="28"/>
          <w:lang w:val="ru-RU"/>
        </w:rPr>
        <w:t>или посевного гороха).</w:t>
      </w:r>
    </w:p>
    <w:p w:rsidR="00C377BE" w:rsidRDefault="00C20A2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условий прорастания семян.</w:t>
      </w:r>
    </w:p>
    <w:p w:rsidR="00C377BE" w:rsidRDefault="00C377BE">
      <w:pPr>
        <w:spacing w:after="0" w:line="264" w:lineRule="auto"/>
        <w:ind w:left="120"/>
        <w:jc w:val="both"/>
      </w:pPr>
    </w:p>
    <w:p w:rsidR="00C377BE" w:rsidRDefault="00C20A2A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20A2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Систематические группы растений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</w:t>
      </w:r>
      <w:r w:rsidRPr="00D65B6C">
        <w:rPr>
          <w:rFonts w:ascii="Times New Roman" w:hAnsi="Times New Roman"/>
          <w:color w:val="000000"/>
          <w:sz w:val="28"/>
          <w:lang w:val="ru-RU"/>
        </w:rPr>
        <w:t>ные таксоны (категории) систематики растений (царство, отдел, класс, порядок, семейство, род, вид). История развития систематики, описание видов, открытие новых видов. Роль систематики в биологии.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Низшие растения. Водоросли. Общая характеристика водорослей</w:t>
      </w:r>
      <w:r w:rsidRPr="00D65B6C">
        <w:rPr>
          <w:rFonts w:ascii="Times New Roman" w:hAnsi="Times New Roman"/>
          <w:color w:val="000000"/>
          <w:sz w:val="28"/>
          <w:lang w:val="ru-RU"/>
        </w:rPr>
        <w:t>. Одноклеточные и многоклеточные зелёные водоросли. Строение и жизнедеятельность зелёных 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</w:t>
      </w:r>
      <w:r w:rsidRPr="00D65B6C">
        <w:rPr>
          <w:rFonts w:ascii="Times New Roman" w:hAnsi="Times New Roman"/>
          <w:color w:val="000000"/>
          <w:sz w:val="28"/>
          <w:lang w:val="ru-RU"/>
        </w:rPr>
        <w:t>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Высшие споровые растения. Моховидные (Мхи). Общая характеристика 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н лён.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Роль мхов в заболачивании почв и торфообразовании. Использование торфа и продуктов его переработки в хозяйственной деятельности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Плауновидные (Плауны). Хвощевидные (Хвощи), Папоротниковидные (Папоротники). Общая характеристика. Усложнение с</w:t>
      </w:r>
      <w:r w:rsidRPr="00D65B6C">
        <w:rPr>
          <w:rFonts w:ascii="Times New Roman" w:hAnsi="Times New Roman"/>
          <w:color w:val="000000"/>
          <w:sz w:val="28"/>
          <w:lang w:val="ru-RU"/>
        </w:rPr>
        <w:t>троения папоротникообразных растений по сравнению с мхами. Особенности 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</w:t>
      </w:r>
      <w:r w:rsidRPr="00D65B6C">
        <w:rPr>
          <w:rFonts w:ascii="Times New Roman" w:hAnsi="Times New Roman"/>
          <w:color w:val="000000"/>
          <w:sz w:val="28"/>
          <w:lang w:val="ru-RU"/>
        </w:rPr>
        <w:t>начение папоротникообразных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Высшие семенные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</w:t>
      </w:r>
      <w:r w:rsidRPr="00D65B6C">
        <w:rPr>
          <w:rFonts w:ascii="Times New Roman" w:hAnsi="Times New Roman"/>
          <w:color w:val="000000"/>
          <w:sz w:val="28"/>
          <w:lang w:val="ru-RU"/>
        </w:rPr>
        <w:t>йных растений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Покрытосеменные 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</w:t>
      </w:r>
      <w:r w:rsidRPr="00D65B6C">
        <w:rPr>
          <w:rFonts w:ascii="Times New Roman" w:hAnsi="Times New Roman"/>
          <w:color w:val="000000"/>
          <w:sz w:val="28"/>
          <w:lang w:val="ru-RU"/>
        </w:rPr>
        <w:t>еменных растений: класс Двудольные и класс Однодольные. Признаки классов. Цикл развития покрытосеменного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Семейства покрытосеменных (цветковых) растений (изучаются три семейства растений по выбору учителя с учётом местных условий, при этом возможн</w:t>
      </w:r>
      <w:r w:rsidRPr="00D65B6C">
        <w:rPr>
          <w:rFonts w:ascii="Times New Roman" w:hAnsi="Times New Roman"/>
          <w:color w:val="000000"/>
          <w:sz w:val="28"/>
          <w:lang w:val="ru-RU"/>
        </w:rPr>
        <w:t>о изучать семейства, не вошедшие в перечень, если они являются наиболее распространёнными в данном регионе). Характерные признаки семейств класса Двудольные (Крестоцветные, или Капустные, Розоцветные, или Розовые, Мотыльковые, или Бобовые, Паслёновые, Слож</w:t>
      </w:r>
      <w:r w:rsidRPr="00D65B6C">
        <w:rPr>
          <w:rFonts w:ascii="Times New Roman" w:hAnsi="Times New Roman"/>
          <w:color w:val="000000"/>
          <w:sz w:val="28"/>
          <w:lang w:val="ru-RU"/>
        </w:rPr>
        <w:t>ноцветные, или Астровые) и класса Однодольные (Лилейные, Злаки, или Мятликовые). Многообразие растений. Дикорастущие представители семейств. Культурные представители семейств, их использование человеком.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</w:t>
      </w:r>
      <w:r w:rsidRPr="00D65B6C">
        <w:rPr>
          <w:rFonts w:ascii="Times New Roman" w:hAnsi="Times New Roman"/>
          <w:color w:val="000000"/>
          <w:sz w:val="28"/>
          <w:lang w:val="ru-RU"/>
        </w:rPr>
        <w:t>я одноклеточных водорослей (на примере хламидомонады и хлореллы).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многоклеточных нитчатых водорослей (на примере спирогиры и улотрикса).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внешнего строения мхов (на местных видах).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внешнего строения папоротника или хвоща.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внешнего строения веток, хвои, шишек и семян голосеменных растений (на примере ели, сосны или лиственницы).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внешнего строения покрытосеменных растений.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Изучение признаков представителей семейств: Крестоцветные (Капустные), Розоцветные (</w:t>
      </w:r>
      <w:r w:rsidRPr="00D65B6C">
        <w:rPr>
          <w:rFonts w:ascii="Times New Roman" w:hAnsi="Times New Roman"/>
          <w:color w:val="000000"/>
          <w:sz w:val="28"/>
          <w:lang w:val="ru-RU"/>
        </w:rPr>
        <w:t>Розовые), Мотыльковые (Бобовые), Паслёновые, Сложноцветные (Астровые), Лилейные, Злаки (Мятликовые) на гербарных и натуральных образцах.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видов растений (на примере трёх семейств) с использованием определителей растений или определительных карто</w:t>
      </w:r>
      <w:r w:rsidRPr="00D65B6C">
        <w:rPr>
          <w:rFonts w:ascii="Times New Roman" w:hAnsi="Times New Roman"/>
          <w:color w:val="000000"/>
          <w:sz w:val="28"/>
          <w:lang w:val="ru-RU"/>
        </w:rPr>
        <w:t>чек.</w:t>
      </w:r>
    </w:p>
    <w:p w:rsidR="00C377BE" w:rsidRDefault="00C20A2A">
      <w:pPr>
        <w:numPr>
          <w:ilvl w:val="0"/>
          <w:numId w:val="11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Развитие растительного мира на Земле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</w:t>
      </w:r>
      <w:r w:rsidRPr="00D65B6C">
        <w:rPr>
          <w:rFonts w:ascii="Times New Roman" w:hAnsi="Times New Roman"/>
          <w:color w:val="000000"/>
          <w:sz w:val="28"/>
          <w:lang w:val="ru-RU"/>
        </w:rPr>
        <w:t>астениями суши. Этапы развития наземных растений основных систематических групп. Вымершие растения.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Развитие растительного мира на Земле (экскурсия в палеонтологический или краеведческий музей).</w:t>
      </w:r>
    </w:p>
    <w:p w:rsidR="00C377BE" w:rsidRDefault="00C20A2A">
      <w:pPr>
        <w:numPr>
          <w:ilvl w:val="0"/>
          <w:numId w:val="12"/>
        </w:numPr>
        <w:spacing w:after="0" w:line="264" w:lineRule="auto"/>
        <w:jc w:val="both"/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Растения в природных сообществах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Растения и среда обитания. Экологические факторы. Растения и условия 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</w:t>
      </w:r>
      <w:r w:rsidRPr="00D65B6C">
        <w:rPr>
          <w:rFonts w:ascii="Times New Roman" w:hAnsi="Times New Roman"/>
          <w:color w:val="000000"/>
          <w:sz w:val="28"/>
          <w:lang w:val="ru-RU"/>
        </w:rPr>
        <w:t>риспособленность растений к среде обитания. Взаимосвязи растений между собой и с другими организмами.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</w:t>
      </w:r>
      <w:r w:rsidRPr="00D65B6C">
        <w:rPr>
          <w:rFonts w:ascii="Times New Roman" w:hAnsi="Times New Roman"/>
          <w:color w:val="000000"/>
          <w:sz w:val="28"/>
          <w:lang w:val="ru-RU"/>
        </w:rPr>
        <w:t>енения в жизни растительного сообщества. Смена растительных сообществ. Растительность (растительный покров) природных зон Земли. Флора.</w:t>
      </w:r>
    </w:p>
    <w:p w:rsidR="00C377BE" w:rsidRDefault="00C20A2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Растения и человек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Культурные растения и их происхождение. Центры многообразия и происхождения культурных растений. Земл</w:t>
      </w:r>
      <w:r w:rsidRPr="00D65B6C">
        <w:rPr>
          <w:rFonts w:ascii="Times New Roman" w:hAnsi="Times New Roman"/>
          <w:color w:val="000000"/>
          <w:sz w:val="28"/>
          <w:lang w:val="ru-RU"/>
        </w:rPr>
        <w:t>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цветоводство. По</w:t>
      </w:r>
      <w:r w:rsidRPr="00D65B6C">
        <w:rPr>
          <w:rFonts w:ascii="Times New Roman" w:hAnsi="Times New Roman"/>
          <w:color w:val="000000"/>
          <w:sz w:val="28"/>
          <w:lang w:val="ru-RU"/>
        </w:rPr>
        <w:t>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сельскохозяйственных растений региона.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сорных растений региона.</w:t>
      </w:r>
    </w:p>
    <w:p w:rsidR="00C377BE" w:rsidRDefault="00C20A2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Грибы. Лишайники. Бактерии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</w:t>
      </w:r>
      <w:r w:rsidRPr="00D65B6C">
        <w:rPr>
          <w:rFonts w:ascii="Times New Roman" w:hAnsi="Times New Roman"/>
          <w:color w:val="000000"/>
          <w:sz w:val="28"/>
          <w:lang w:val="ru-RU"/>
        </w:rPr>
        <w:t>, связанных с грибами. Значение шляпочных грибов в природных сообществах и жизни человека. Промышленное выращивание шляпочных грибов (шампиньоны).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Плесневые грибы. Дрожжевые грибы. Значение плесневых и дрожжевых грибов в природе и жизни человека (пищевая 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фармацевтическая промышленность и другие).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Паразитические грибы. Разнообразие и значение паразитических грибов (головня, спорынья, фитофтора, трутовик и другие). Борьба с заболеваниями, вызываемыми паразитическими грибами.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Лишайники – комплексные организм</w:t>
      </w:r>
      <w:r w:rsidRPr="00D65B6C">
        <w:rPr>
          <w:rFonts w:ascii="Times New Roman" w:hAnsi="Times New Roman"/>
          <w:color w:val="000000"/>
          <w:sz w:val="28"/>
          <w:lang w:val="ru-RU"/>
        </w:rPr>
        <w:t>ы. Строение лишайников. Питание, рост и размножение лишайников. Значение лишайников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</w:t>
      </w:r>
      <w:r w:rsidRPr="00D65B6C">
        <w:rPr>
          <w:rFonts w:ascii="Times New Roman" w:hAnsi="Times New Roman"/>
          <w:color w:val="000000"/>
          <w:sz w:val="28"/>
          <w:lang w:val="ru-RU"/>
        </w:rPr>
        <w:t>е бактерий. Значение бактерий в природных сообществах.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</w:t>
      </w:r>
      <w:r w:rsidRPr="00D65B6C">
        <w:rPr>
          <w:rFonts w:ascii="Times New Roman" w:hAnsi="Times New Roman"/>
          <w:color w:val="000000"/>
          <w:sz w:val="28"/>
          <w:lang w:val="ru-RU"/>
        </w:rPr>
        <w:t>ия одноклеточных (мукор) и многоклеточных (пеницилл) плесневых грибов.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плодовых тел шляпочных грибов (или изучение шляпочных грибов на муляжах).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лишайников.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бактерий (на готовых микропрепаратах).</w:t>
      </w:r>
      <w:bookmarkStart w:id="5" w:name="_TOC_250010"/>
      <w:bookmarkEnd w:id="5"/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Default="00C20A2A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C377BE" w:rsidRDefault="00C20A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Животный организм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Зоология – наука о животных. Разделы зоологии. Связь зоологии с другими науками и техникой.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Общие признаки животных. Отличия животных от растений. Многообразие животного мира. Одноклеточные и многоклеточные животные. Форма тела живо</w:t>
      </w:r>
      <w:r w:rsidRPr="00D65B6C">
        <w:rPr>
          <w:rFonts w:ascii="Times New Roman" w:hAnsi="Times New Roman"/>
          <w:color w:val="000000"/>
          <w:sz w:val="28"/>
          <w:lang w:val="ru-RU"/>
        </w:rPr>
        <w:t>тного, симметрия, размеры тела и другое.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лизо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сомы, клеточный центр). Процессы, происходящие в клетке.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Деление клетки. Ткани животных, их разнообразие. Органы и системы органов животных. Организм – единое целое.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под микроскопом готовых микропрепаратов к</w:t>
      </w:r>
      <w:r w:rsidRPr="00D65B6C">
        <w:rPr>
          <w:rFonts w:ascii="Times New Roman" w:hAnsi="Times New Roman"/>
          <w:color w:val="000000"/>
          <w:sz w:val="28"/>
          <w:lang w:val="ru-RU"/>
        </w:rPr>
        <w:t>леток и тканей животных.</w:t>
      </w:r>
    </w:p>
    <w:p w:rsidR="00C377BE" w:rsidRDefault="00C20A2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Строение и жизнедеятельность организма животного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</w:t>
      </w:r>
      <w:r w:rsidRPr="00D65B6C">
        <w:rPr>
          <w:rFonts w:ascii="Times New Roman" w:hAnsi="Times New Roman"/>
          <w:color w:val="000000"/>
          <w:sz w:val="28"/>
          <w:lang w:val="ru-RU"/>
        </w:rPr>
        <w:t>оклеточных: полёт насекомых, птиц, плавание рыб, движение по суше позвоночных животных (ползание, бег, ходьба и другое). Рычажные конечности.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Питание и пищеварение у животных. Значение питания. Питание и пищеварение у простейших. Внутриполостное и внутрикл</w:t>
      </w:r>
      <w:r w:rsidRPr="00D65B6C">
        <w:rPr>
          <w:rFonts w:ascii="Times New Roman" w:hAnsi="Times New Roman"/>
          <w:color w:val="000000"/>
          <w:sz w:val="28"/>
          <w:lang w:val="ru-RU"/>
        </w:rPr>
        <w:t>еточное пищеварение, замкнутая и сквозная пищеварительная система у беспозвоночных.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Дыхание животных. Значени</w:t>
      </w:r>
      <w:r w:rsidRPr="00D65B6C">
        <w:rPr>
          <w:rFonts w:ascii="Times New Roman" w:hAnsi="Times New Roman"/>
          <w:color w:val="000000"/>
          <w:sz w:val="28"/>
          <w:lang w:val="ru-RU"/>
        </w:rPr>
        <w:t>е дыхания. Газообмен через всю поверхность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Транспорт веществ у животных. Роль транспорт</w:t>
      </w:r>
      <w:r w:rsidRPr="00D65B6C">
        <w:rPr>
          <w:rFonts w:ascii="Times New Roman" w:hAnsi="Times New Roman"/>
          <w:color w:val="000000"/>
          <w:sz w:val="28"/>
          <w:lang w:val="ru-RU"/>
        </w:rPr>
        <w:t>а веществ в организме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</w:t>
      </w:r>
      <w:r w:rsidRPr="00D65B6C">
        <w:rPr>
          <w:rFonts w:ascii="Times New Roman" w:hAnsi="Times New Roman"/>
          <w:color w:val="000000"/>
          <w:sz w:val="28"/>
          <w:lang w:val="ru-RU"/>
        </w:rPr>
        <w:t>ов и насекомых. Круги кровообращения и особенности строения сердец у позвоночных, усложнение системы кровообращения.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Выделение у животных. Значение выделения конечных продуктов обмена веществ. Сократительные вакуоли у простейших. Звёздчатые клетки и </w:t>
      </w:r>
      <w:r w:rsidRPr="00D65B6C">
        <w:rPr>
          <w:rFonts w:ascii="Times New Roman" w:hAnsi="Times New Roman"/>
          <w:color w:val="000000"/>
          <w:sz w:val="28"/>
          <w:lang w:val="ru-RU"/>
        </w:rPr>
        <w:t>канальцы у плоских червей, выделительные трубочки и воронки у кольчатых червей. Мальпигиевы сосуды у насекомых.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Покровы тел</w:t>
      </w:r>
      <w:r w:rsidRPr="00D65B6C">
        <w:rPr>
          <w:rFonts w:ascii="Times New Roman" w:hAnsi="Times New Roman"/>
          <w:color w:val="000000"/>
          <w:sz w:val="28"/>
          <w:lang w:val="ru-RU"/>
        </w:rPr>
        <w:t>а у животных. Покровы у беспозвоночных. Усложнение строения кожи у позвоночных. Кожа как орган выделения. Роль кожи в теплоотдаче. Производные кожи. Средства пассивной и активной защиты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Координация и регуляция жизнедеятельности у животных. Разд</w:t>
      </w:r>
      <w:r w:rsidRPr="00D65B6C">
        <w:rPr>
          <w:rFonts w:ascii="Times New Roman" w:hAnsi="Times New Roman"/>
          <w:color w:val="000000"/>
          <w:sz w:val="28"/>
          <w:lang w:val="ru-RU"/>
        </w:rPr>
        <w:t>ражимость у одноклеточных животных. Таксисы (фототаксис, трофотаксис, хемотаксис и другие таксисы). Нервная регуляция. Нервная система, её значение. Нервная система у беспозвоночных: сетчатая (диффузная), стволовая, узловая. Нервная система у позвоночных (</w:t>
      </w:r>
      <w:r w:rsidRPr="00D65B6C">
        <w:rPr>
          <w:rFonts w:ascii="Times New Roman" w:hAnsi="Times New Roman"/>
          <w:color w:val="000000"/>
          <w:sz w:val="28"/>
          <w:lang w:val="ru-RU"/>
        </w:rPr>
        <w:t>трубчатая): головной и спинной мозг, нервы. Усложнение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</w:t>
      </w:r>
      <w:r w:rsidRPr="00D65B6C">
        <w:rPr>
          <w:rFonts w:ascii="Times New Roman" w:hAnsi="Times New Roman"/>
          <w:color w:val="000000"/>
          <w:sz w:val="28"/>
          <w:lang w:val="ru-RU"/>
        </w:rPr>
        <w:t>х значение. Рецепторы. Простые и сложные (фасеточные) 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Поведение животных. Врождённое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и приобретённое поведение (инстинкт и научение).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Размножение и развитие животн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ых. Бесполое размножение: деление клетки одноклеточного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</w:t>
      </w:r>
      <w:r w:rsidRPr="00D65B6C">
        <w:rPr>
          <w:rFonts w:ascii="Times New Roman" w:hAnsi="Times New Roman"/>
          <w:color w:val="000000"/>
          <w:sz w:val="28"/>
          <w:lang w:val="ru-RU"/>
        </w:rPr>
        <w:t>Зародышевое развитие. Строение яйца птицы. Внутриутробное развитие 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</w:t>
      </w:r>
      <w:r w:rsidRPr="00D65B6C">
        <w:rPr>
          <w:rFonts w:ascii="Times New Roman" w:hAnsi="Times New Roman"/>
          <w:color w:val="000000"/>
          <w:sz w:val="28"/>
          <w:lang w:val="ru-RU"/>
        </w:rPr>
        <w:t>лный.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Ознакомление с органами опоры и движения у животных.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способов поглощения пищи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способов дыхания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 с системами органов транспорта веществ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D65B6C">
        <w:rPr>
          <w:rFonts w:ascii="Times New Roman" w:hAnsi="Times New Roman"/>
          <w:color w:val="000000"/>
          <w:sz w:val="28"/>
          <w:lang w:val="ru-RU"/>
        </w:rPr>
        <w:t>покровов тела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органов чувств у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Формирование условных рефлексов у аквариумных рыб.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Строение яйца и развитие зародыша птицы (курицы).</w:t>
      </w:r>
    </w:p>
    <w:p w:rsidR="00C377BE" w:rsidRDefault="00C20A2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Систематические группы животных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Основные категории систематики животных. Вид как основная си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стематическая категория животных. Классификация животных. Система животного мира. Систематические категории животных (царство, тип, класс,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отряд, семейство, род, вид), их соподчинение. Бинарная номенклатура. Отражение современных знаний о происхождении и р</w:t>
      </w:r>
      <w:r w:rsidRPr="00D65B6C">
        <w:rPr>
          <w:rFonts w:ascii="Times New Roman" w:hAnsi="Times New Roman"/>
          <w:color w:val="000000"/>
          <w:sz w:val="28"/>
          <w:lang w:val="ru-RU"/>
        </w:rPr>
        <w:t>одстве животных в классификации животных.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Одноклеточные животные – простейшие. Строение и жизнедеятельность простейших. Местообитание и образ жизни. Образование цисты при неблагоприятных условиях среды. Многообразие простейших. Значение простейших в природ</w:t>
      </w:r>
      <w:r w:rsidRPr="00D65B6C">
        <w:rPr>
          <w:rFonts w:ascii="Times New Roman" w:hAnsi="Times New Roman"/>
          <w:color w:val="000000"/>
          <w:sz w:val="28"/>
          <w:lang w:val="ru-RU"/>
        </w:rPr>
        <w:t>е и жизни человека (образование осадочных пород, возбудители заболеваний, симбиотические виды). Пути заражения человека и меры профилактики, вызываемые одноклеточными животными (малярийный плазмодий).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строени</w:t>
      </w:r>
      <w:r w:rsidRPr="00D65B6C">
        <w:rPr>
          <w:rFonts w:ascii="Times New Roman" w:hAnsi="Times New Roman"/>
          <w:color w:val="000000"/>
          <w:sz w:val="28"/>
          <w:lang w:val="ru-RU"/>
        </w:rPr>
        <w:t>я инфузории-туфельки и наблюдение за её передвижением. Изучение хемотаксиса.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Многообразие простейших (на готовых препаратах).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Изготовление модели клетки простейшего (амёбы, инфузории-туфельки и другое.).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Многоклеточные животные. Кишечнополостные</w:t>
      </w:r>
      <w:r w:rsidRPr="00D65B6C">
        <w:rPr>
          <w:rFonts w:ascii="Times New Roman" w:hAnsi="Times New Roman"/>
          <w:color w:val="000000"/>
          <w:sz w:val="28"/>
          <w:lang w:val="ru-RU"/>
        </w:rPr>
        <w:t>. Общая хар</w:t>
      </w:r>
      <w:r w:rsidRPr="00D65B6C">
        <w:rPr>
          <w:rFonts w:ascii="Times New Roman" w:hAnsi="Times New Roman"/>
          <w:color w:val="000000"/>
          <w:sz w:val="28"/>
          <w:lang w:val="ru-RU"/>
        </w:rPr>
        <w:t>актеристика. Местообитание. 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</w:t>
      </w:r>
      <w:r w:rsidRPr="00D65B6C">
        <w:rPr>
          <w:rFonts w:ascii="Times New Roman" w:hAnsi="Times New Roman"/>
          <w:color w:val="000000"/>
          <w:sz w:val="28"/>
          <w:lang w:val="ru-RU"/>
        </w:rPr>
        <w:t>ополостные. Многообразие кишечнополостных. Значение кишечнополостных в природе и жизни человека. Коралловые полипы и их роль в рифообразовании.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строения пресноводной гидры и её передвижения (школьный аквариу</w:t>
      </w:r>
      <w:r w:rsidRPr="00D65B6C">
        <w:rPr>
          <w:rFonts w:ascii="Times New Roman" w:hAnsi="Times New Roman"/>
          <w:color w:val="000000"/>
          <w:sz w:val="28"/>
          <w:lang w:val="ru-RU"/>
        </w:rPr>
        <w:t>м).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питания гидры дафниями и циклопами (школьный аквариум).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Изготовление модели пресноводной гидры.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Плоские, круглые, кольчатые черви.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Особенности строения и жизнедеятельности плоских, круглых и кольчатых червей. Многообр</w:t>
      </w:r>
      <w:r w:rsidRPr="00D65B6C">
        <w:rPr>
          <w:rFonts w:ascii="Times New Roman" w:hAnsi="Times New Roman"/>
          <w:color w:val="000000"/>
          <w:sz w:val="28"/>
          <w:lang w:val="ru-RU"/>
        </w:rPr>
        <w:t>азие червей. Паразитические плоские и круглые черви.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предупреж</w:t>
      </w:r>
      <w:r w:rsidRPr="00D65B6C">
        <w:rPr>
          <w:rFonts w:ascii="Times New Roman" w:hAnsi="Times New Roman"/>
          <w:color w:val="000000"/>
          <w:sz w:val="28"/>
          <w:lang w:val="ru-RU"/>
        </w:rPr>
        <w:t>дению заражения паразитическими червями. Роль червей как почвообразователей.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внешнего строения дождевого червя. Наблюдение за реакцией дождевого червя на раздражители.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дожде</w:t>
      </w:r>
      <w:r w:rsidRPr="00D65B6C">
        <w:rPr>
          <w:rFonts w:ascii="Times New Roman" w:hAnsi="Times New Roman"/>
          <w:color w:val="000000"/>
          <w:sz w:val="28"/>
          <w:lang w:val="ru-RU"/>
        </w:rPr>
        <w:t>вого червя (на готовом влажном препарате и микропрепарате).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приспособлений паразитических червей к паразитизму (на готовых влажных и микропрепаратах).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Членистоногие.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жизни. Внешнее и внутреннее строение членистоногих. М</w:t>
      </w:r>
      <w:r w:rsidRPr="00D65B6C">
        <w:rPr>
          <w:rFonts w:ascii="Times New Roman" w:hAnsi="Times New Roman"/>
          <w:color w:val="000000"/>
          <w:sz w:val="28"/>
          <w:lang w:val="ru-RU"/>
        </w:rPr>
        <w:t>ногообразие членистоногих. Представители классов.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Ракообразные. Особенности строения и жизнедеятельности.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Значение ракообразных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Паукообразные. Особенности строения и жизнедеятельности в связи с жизнью на суше. Клещи – вредители </w:t>
      </w:r>
      <w:r w:rsidRPr="00D65B6C">
        <w:rPr>
          <w:rFonts w:ascii="Times New Roman" w:hAnsi="Times New Roman"/>
          <w:color w:val="000000"/>
          <w:sz w:val="28"/>
          <w:lang w:val="ru-RU"/>
        </w:rPr>
        <w:t>культурных растений и меры борьбы с ними. Паразитические клещи – возбудители и переносчики опасных болезней. Меры защиты от клещей. Роль клещей в почвообразовании.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Насекомые. Особенности строения и жизнедеятельности. Размножение насекомых и типы развития. </w:t>
      </w:r>
      <w:r w:rsidRPr="00D65B6C">
        <w:rPr>
          <w:rFonts w:ascii="Times New Roman" w:hAnsi="Times New Roman"/>
          <w:color w:val="000000"/>
          <w:sz w:val="28"/>
          <w:lang w:val="ru-RU"/>
        </w:rPr>
        <w:t>Отряды насекомых: Прямокрылые, Равнокрылые, Полужесткокрылые, Чешуекрылые, Жесткокрылые, Перепончатокрылые, Двукрылые и другие. Насекомые – переносчики возбудителей и паразиты человека и домашних животных. Насекомые-вредители сада, огорода, поля, леса. Нас</w:t>
      </w:r>
      <w:r w:rsidRPr="00D65B6C">
        <w:rPr>
          <w:rFonts w:ascii="Times New Roman" w:hAnsi="Times New Roman"/>
          <w:color w:val="000000"/>
          <w:sz w:val="28"/>
          <w:lang w:val="ru-RU"/>
        </w:rPr>
        <w:t>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Исследование внешнего строения </w:t>
      </w:r>
      <w:r w:rsidRPr="00D65B6C">
        <w:rPr>
          <w:rFonts w:ascii="Times New Roman" w:hAnsi="Times New Roman"/>
          <w:color w:val="000000"/>
          <w:sz w:val="28"/>
          <w:lang w:val="ru-RU"/>
        </w:rPr>
        <w:t>насекомого (на примере майского жука или других крупных насекомых-вредителей).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Ознакомление с различными типами развития насекомых (на примере коллекций).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Моллюски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. Общая характеристика. Местообитание моллюсков. Строение и процессы жизнедеятельности, </w:t>
      </w:r>
      <w:r w:rsidRPr="00D65B6C">
        <w:rPr>
          <w:rFonts w:ascii="Times New Roman" w:hAnsi="Times New Roman"/>
          <w:color w:val="000000"/>
          <w:sz w:val="28"/>
          <w:lang w:val="ru-RU"/>
        </w:rPr>
        <w:t>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</w:t>
      </w:r>
      <w:r w:rsidRPr="00D65B6C">
        <w:rPr>
          <w:rFonts w:ascii="Times New Roman" w:hAnsi="Times New Roman"/>
          <w:color w:val="000000"/>
          <w:sz w:val="28"/>
          <w:lang w:val="ru-RU"/>
        </w:rPr>
        <w:t>ание внешнего строения раковин пресноводных и морских моллюсков (раковины беззубки, перловицы, прудовика, катушки и другие).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Хордовые.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Зародышевое развитие хордовых. Систематические группы хордовых. Подтип Бесчерепные (ланцетник). Под</w:t>
      </w:r>
      <w:r w:rsidRPr="00D65B6C">
        <w:rPr>
          <w:rFonts w:ascii="Times New Roman" w:hAnsi="Times New Roman"/>
          <w:color w:val="000000"/>
          <w:sz w:val="28"/>
          <w:lang w:val="ru-RU"/>
        </w:rPr>
        <w:t>тип Черепные, или Позвоночные.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Рыбы</w:t>
      </w:r>
      <w:r w:rsidRPr="00D65B6C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и внешнее строение рыб. Особенности внутреннего строения и процессов жизнедеятельности. Приспособленность рыб к условиям обитания. Отличия хрящевых рыб от костных рыб. Размножение, ра</w:t>
      </w:r>
      <w:r w:rsidRPr="00D65B6C">
        <w:rPr>
          <w:rFonts w:ascii="Times New Roman" w:hAnsi="Times New Roman"/>
          <w:color w:val="000000"/>
          <w:sz w:val="28"/>
          <w:lang w:val="ru-RU"/>
        </w:rPr>
        <w:t>звитие и миграция рыб в природе. Многообразие рыб, основные систематические группы рыб. Значение рыб в природе и жизни человека. Хозяйственное значение рыб.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особенностей передвижения рыбы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(на примере живой рыбы в банке с водой).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рыбы (на примере готового влажного препарата).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Земноводные</w:t>
      </w:r>
      <w:r w:rsidRPr="00D65B6C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земноводных. Особенности внешнего и внутреннего строения, процессов жизнедеятельност</w:t>
      </w:r>
      <w:r w:rsidRPr="00D65B6C">
        <w:rPr>
          <w:rFonts w:ascii="Times New Roman" w:hAnsi="Times New Roman"/>
          <w:color w:val="000000"/>
          <w:sz w:val="28"/>
          <w:lang w:val="ru-RU"/>
        </w:rPr>
        <w:t>и, связанных с выходом земноводных на сушу. Приспособленность земноводных к жизни в воде и на суше. Размножение и развитие земноводных. Многообразие земноводных и их охрана. Значение земноводных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Пресмыкающиеся</w:t>
      </w:r>
      <w:r w:rsidRPr="00D65B6C">
        <w:rPr>
          <w:rFonts w:ascii="Times New Roman" w:hAnsi="Times New Roman"/>
          <w:color w:val="000000"/>
          <w:sz w:val="28"/>
          <w:lang w:val="ru-RU"/>
        </w:rPr>
        <w:t>. Общая характерист</w:t>
      </w:r>
      <w:r w:rsidRPr="00D65B6C">
        <w:rPr>
          <w:rFonts w:ascii="Times New Roman" w:hAnsi="Times New Roman"/>
          <w:color w:val="000000"/>
          <w:sz w:val="28"/>
          <w:lang w:val="ru-RU"/>
        </w:rPr>
        <w:t>ика. Местообитание пресмыкающихся. Особенности внешнего и внутреннего строения пресмыкающихся. Процессы жизнедеятельности. Приспособленность пресмыкающихся к жизни на суше. Размножение и развитие пресмыкающихся. Регенерация. Многообразие пресмыкающихся и и</w:t>
      </w:r>
      <w:r w:rsidRPr="00D65B6C">
        <w:rPr>
          <w:rFonts w:ascii="Times New Roman" w:hAnsi="Times New Roman"/>
          <w:color w:val="000000"/>
          <w:sz w:val="28"/>
          <w:lang w:val="ru-RU"/>
        </w:rPr>
        <w:t>х охрана. Значение пресмыкающихся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Птицы</w:t>
      </w:r>
      <w:r w:rsidRPr="00D65B6C">
        <w:rPr>
          <w:rFonts w:ascii="Times New Roman" w:hAnsi="Times New Roman"/>
          <w:color w:val="000000"/>
          <w:sz w:val="28"/>
          <w:lang w:val="ru-RU"/>
        </w:rPr>
        <w:t>. Общая характеристика. Особенности внешнего строения птиц. Особенности внутреннего строения и процессов жизнедеятельности птиц. Приспособления птиц к полёту. Поведение. Размножение и разви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тие птиц. Забота о потомстве. Сезонные явления в жизни птиц. Миграции птиц, их изучение. Многообразие птиц. Экологические группы птиц (по выбору учителя на примере трёх экологических групп с учётом распространения птиц в регионе). Приспособленность птиц к </w:t>
      </w:r>
      <w:r w:rsidRPr="00D65B6C">
        <w:rPr>
          <w:rFonts w:ascii="Times New Roman" w:hAnsi="Times New Roman"/>
          <w:color w:val="000000"/>
          <w:sz w:val="28"/>
          <w:lang w:val="ru-RU"/>
        </w:rPr>
        <w:t>различным условиям среды. Значение птиц в природе и жизни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перьевого покрова птиц (на примере чучела птиц и набора перьев: контурных, пуховых и пуха).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особенностей с</w:t>
      </w:r>
      <w:r w:rsidRPr="00D65B6C">
        <w:rPr>
          <w:rFonts w:ascii="Times New Roman" w:hAnsi="Times New Roman"/>
          <w:color w:val="000000"/>
          <w:sz w:val="28"/>
          <w:lang w:val="ru-RU"/>
        </w:rPr>
        <w:t>келета птицы.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Млекопитающие.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 млекопитающих. 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Размножение и развити</w:t>
      </w:r>
      <w:r w:rsidRPr="00D65B6C">
        <w:rPr>
          <w:rFonts w:ascii="Times New Roman" w:hAnsi="Times New Roman"/>
          <w:color w:val="000000"/>
          <w:sz w:val="28"/>
          <w:lang w:val="ru-RU"/>
        </w:rPr>
        <w:t>е. Забота о потомстве.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Первозвери. Однопроходные (яйцекладущие) и Сумчатые (низшие звери). Плацентарные млекопитающие. Многообразие млекопитающих (по выбору учителя изучаются 6 отрядов млекопитающих на примере двух видов из каждого отряда). Насекомоядные и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Рукокрылые. Грызуны, Зайцеобразные. Хищные. Ластоногие и Китообразные. Парнокопытные и Непарнокопытные. Приматы. Семейства отряда Хищные: собачьи, кошачьи, куньи, медвежьи.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Значение млекопитающих в природе и жизни человека. Млекопитающие – переносчики воз</w:t>
      </w:r>
      <w:r w:rsidRPr="00D65B6C">
        <w:rPr>
          <w:rFonts w:ascii="Times New Roman" w:hAnsi="Times New Roman"/>
          <w:color w:val="000000"/>
          <w:sz w:val="28"/>
          <w:lang w:val="ru-RU"/>
        </w:rPr>
        <w:t>будителей опасных заболеваний. Меры борьбы с грызунами. Многообразие млекопитающих родного края.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особенностей скелета млекопитающих.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особенностей зубной системы млекопитающих.</w:t>
      </w:r>
    </w:p>
    <w:p w:rsidR="00C377BE" w:rsidRDefault="00C20A2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животного</w:t>
      </w:r>
      <w:r>
        <w:rPr>
          <w:rFonts w:ascii="Times New Roman" w:hAnsi="Times New Roman"/>
          <w:b/>
          <w:color w:val="000000"/>
          <w:sz w:val="28"/>
        </w:rPr>
        <w:t xml:space="preserve"> мира на Земле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</w:t>
      </w:r>
      <w:r w:rsidRPr="00D65B6C">
        <w:rPr>
          <w:rFonts w:ascii="Times New Roman" w:hAnsi="Times New Roman"/>
          <w:color w:val="000000"/>
          <w:sz w:val="28"/>
          <w:lang w:val="ru-RU"/>
        </w:rPr>
        <w:t>врация древних животных. «Живые ископаемые» животного мира.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Жизнь животных в воде. Одноклеточные животные. Происхождение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ископаемых остатков вымерших животных.</w:t>
      </w:r>
    </w:p>
    <w:p w:rsidR="00C377BE" w:rsidRDefault="00C20A2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в природных сообществах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</w:t>
      </w:r>
      <w:r w:rsidRPr="00D65B6C">
        <w:rPr>
          <w:rFonts w:ascii="Times New Roman" w:hAnsi="Times New Roman"/>
          <w:color w:val="000000"/>
          <w:sz w:val="28"/>
          <w:lang w:val="ru-RU"/>
        </w:rPr>
        <w:t>пуляции животных, их характеристики. Одиночный и групповой образ жизни. 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</w:r>
    </w:p>
    <w:p w:rsidR="00C377BE" w:rsidRDefault="00C20A2A">
      <w:pPr>
        <w:spacing w:after="0" w:line="264" w:lineRule="auto"/>
        <w:ind w:firstLine="600"/>
        <w:jc w:val="both"/>
      </w:pPr>
      <w:r w:rsidRPr="00D65B6C">
        <w:rPr>
          <w:rFonts w:ascii="Times New Roman" w:hAnsi="Times New Roman"/>
          <w:color w:val="000000"/>
          <w:sz w:val="28"/>
          <w:lang w:val="ru-RU"/>
        </w:rPr>
        <w:t>Животный мир природных зон Земли. Ос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новные закономерности распределения животных на планете. </w:t>
      </w:r>
      <w:r>
        <w:rPr>
          <w:rFonts w:ascii="Times New Roman" w:hAnsi="Times New Roman"/>
          <w:color w:val="000000"/>
          <w:sz w:val="28"/>
        </w:rPr>
        <w:t>Фауна.</w:t>
      </w:r>
    </w:p>
    <w:p w:rsidR="00C377BE" w:rsidRDefault="00C20A2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и человек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</w:t>
      </w:r>
      <w:r w:rsidRPr="00D65B6C">
        <w:rPr>
          <w:rFonts w:ascii="Times New Roman" w:hAnsi="Times New Roman"/>
          <w:color w:val="000000"/>
          <w:sz w:val="28"/>
          <w:lang w:val="ru-RU"/>
        </w:rPr>
        <w:t>окружающей среды.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Одомашнивание животных. Селекция, породы, искусственный 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C377BE" w:rsidRDefault="00C20A2A">
      <w:pPr>
        <w:spacing w:after="0" w:line="264" w:lineRule="auto"/>
        <w:ind w:firstLine="600"/>
        <w:jc w:val="both"/>
      </w:pPr>
      <w:r w:rsidRPr="00D65B6C">
        <w:rPr>
          <w:rFonts w:ascii="Times New Roman" w:hAnsi="Times New Roman"/>
          <w:color w:val="000000"/>
          <w:sz w:val="28"/>
          <w:lang w:val="ru-RU"/>
        </w:rPr>
        <w:t>Город как особая иску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сственная среда, созданная человеком. Синантропные виды животных. Условия их обитания. Беспозвоночные и позвоночные животные города. Адаптация животных к новым условиям. Рекреационный пресс </w:t>
      </w:r>
      <w:proofErr w:type="gramStart"/>
      <w:r w:rsidRPr="00D65B6C">
        <w:rPr>
          <w:rFonts w:ascii="Times New Roman" w:hAnsi="Times New Roman"/>
          <w:color w:val="000000"/>
          <w:sz w:val="28"/>
          <w:lang w:val="ru-RU"/>
        </w:rPr>
        <w:t>на животных диких видов</w:t>
      </w:r>
      <w:proofErr w:type="gramEnd"/>
      <w:r w:rsidRPr="00D65B6C">
        <w:rPr>
          <w:rFonts w:ascii="Times New Roman" w:hAnsi="Times New Roman"/>
          <w:color w:val="000000"/>
          <w:sz w:val="28"/>
          <w:lang w:val="ru-RU"/>
        </w:rPr>
        <w:t xml:space="preserve"> в условиях города. Безнадзорные домашние ж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ивотные. Питомники. Восстановление численности редких видов животных: особо охраняемые природные территории (ООПТ). </w:t>
      </w:r>
      <w:r>
        <w:rPr>
          <w:rFonts w:ascii="Times New Roman" w:hAnsi="Times New Roman"/>
          <w:color w:val="000000"/>
          <w:sz w:val="28"/>
        </w:rPr>
        <w:t>Красная книга России. Меры сохранения животного мира.</w:t>
      </w:r>
    </w:p>
    <w:p w:rsidR="00C377BE" w:rsidRDefault="00C377BE">
      <w:pPr>
        <w:spacing w:after="0" w:line="264" w:lineRule="auto"/>
        <w:ind w:left="120"/>
        <w:jc w:val="both"/>
      </w:pPr>
    </w:p>
    <w:p w:rsidR="00C377BE" w:rsidRDefault="00C20A2A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20A2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– биосоциальный вид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Науки о человеке (анатомия, физиология, психологи</w:t>
      </w:r>
      <w:r w:rsidRPr="00D65B6C">
        <w:rPr>
          <w:rFonts w:ascii="Times New Roman" w:hAnsi="Times New Roman"/>
          <w:color w:val="000000"/>
          <w:sz w:val="28"/>
          <w:lang w:val="ru-RU"/>
        </w:rPr>
        <w:t>я, антропология, гигиена, санитария,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C377BE" w:rsidRDefault="00C20A2A">
      <w:pPr>
        <w:spacing w:after="0" w:line="264" w:lineRule="auto"/>
        <w:ind w:firstLine="600"/>
        <w:jc w:val="both"/>
      </w:pPr>
      <w:r w:rsidRPr="00D65B6C">
        <w:rPr>
          <w:rFonts w:ascii="Times New Roman" w:hAnsi="Times New Roman"/>
          <w:color w:val="000000"/>
          <w:sz w:val="28"/>
          <w:lang w:val="ru-RU"/>
        </w:rPr>
        <w:t>Место человека в системе органического мира. Ч</w:t>
      </w:r>
      <w:r w:rsidRPr="00D65B6C">
        <w:rPr>
          <w:rFonts w:ascii="Times New Roman" w:hAnsi="Times New Roman"/>
          <w:color w:val="000000"/>
          <w:sz w:val="28"/>
          <w:lang w:val="ru-RU"/>
        </w:rPr>
        <w:t>еловек как часть природы. Систематическое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ные факторы становления человека. </w:t>
      </w:r>
      <w:r>
        <w:rPr>
          <w:rFonts w:ascii="Times New Roman" w:hAnsi="Times New Roman"/>
          <w:color w:val="000000"/>
          <w:sz w:val="28"/>
        </w:rPr>
        <w:t>Человеческие расы.</w:t>
      </w:r>
    </w:p>
    <w:p w:rsidR="00C377BE" w:rsidRDefault="00C20A2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Структура организма человека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Митоз, мейоз. Соматические и половые клетки. Стволовые клетки. 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Взаимосвязь органов и систем </w:t>
      </w:r>
      <w:r w:rsidRPr="00D65B6C">
        <w:rPr>
          <w:rFonts w:ascii="Times New Roman" w:hAnsi="Times New Roman"/>
          <w:color w:val="000000"/>
          <w:sz w:val="28"/>
          <w:lang w:val="ru-RU"/>
        </w:rPr>
        <w:t>как основа гомеостаза.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тканей (на готовых микропрепаратах).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Распознавание органов и систем органов человека (по таблицам).</w:t>
      </w:r>
    </w:p>
    <w:p w:rsidR="00C377BE" w:rsidRDefault="00C20A2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Нейрогуморальная регуляция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Нервная система человека, её </w:t>
      </w:r>
      <w:r w:rsidRPr="00D65B6C">
        <w:rPr>
          <w:rFonts w:ascii="Times New Roman" w:hAnsi="Times New Roman"/>
          <w:color w:val="000000"/>
          <w:sz w:val="28"/>
          <w:lang w:val="ru-RU"/>
        </w:rPr>
        <w:t>организация и значение. Нейроны, нервы, нервные узлы. Рефлекс. Рефлекторная дуга.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Рецепторы. Двухнейронные и трёхнейронные рефлекторные дуги. Спинной мозг, его строение и функции. Рефлексы спинного мозга. Головной мозг, его строение и функции. Большие полу</w:t>
      </w:r>
      <w:r w:rsidRPr="00D65B6C">
        <w:rPr>
          <w:rFonts w:ascii="Times New Roman" w:hAnsi="Times New Roman"/>
          <w:color w:val="000000"/>
          <w:sz w:val="28"/>
          <w:lang w:val="ru-RU"/>
        </w:rPr>
        <w:t>шария. Рефлексы головного мозга. Безусловные (врождённые) и условные (приобретённые) рефлексы. Соматическая нервная система. Вегетативная (автономная) нервная система. Нервная система как единое целое. Нарушения в работе нервной системы.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Гуморальная регуля</w:t>
      </w:r>
      <w:r w:rsidRPr="00D65B6C">
        <w:rPr>
          <w:rFonts w:ascii="Times New Roman" w:hAnsi="Times New Roman"/>
          <w:color w:val="000000"/>
          <w:sz w:val="28"/>
          <w:lang w:val="ru-RU"/>
        </w:rPr>
        <w:t>ция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</w:t>
      </w:r>
      <w:r w:rsidRPr="00D65B6C">
        <w:rPr>
          <w:rFonts w:ascii="Times New Roman" w:hAnsi="Times New Roman"/>
          <w:color w:val="000000"/>
          <w:sz w:val="28"/>
          <w:lang w:val="ru-RU"/>
        </w:rPr>
        <w:t>и функций организма.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головного мозга человека (по муляжам).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изменения размера зрачка в зависимости от освещённости.</w:t>
      </w:r>
    </w:p>
    <w:p w:rsidR="00C377BE" w:rsidRDefault="00C20A2A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Опора и движение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Значение опорно-двигательного аппарата. Скелет человека, строение его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отделов и функции. Кости, их химический состав, строение. Типы 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с прямохождением и трудовой де</w:t>
      </w:r>
      <w:r w:rsidRPr="00D65B6C">
        <w:rPr>
          <w:rFonts w:ascii="Times New Roman" w:hAnsi="Times New Roman"/>
          <w:color w:val="000000"/>
          <w:sz w:val="28"/>
          <w:lang w:val="ru-RU"/>
        </w:rPr>
        <w:t>ятельностью.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Мышечная система. Строение и функции скелетных мышц. Работа мышц: статическая и динамическая, мышцы сгибатели и разгибатели. Утомление мышц. Гиподинамия. Роль двигательной активности в сохранении здоровья.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Нарушения опорно-двигательной системы</w:t>
      </w:r>
      <w:r w:rsidRPr="00D65B6C">
        <w:rPr>
          <w:rFonts w:ascii="Times New Roman" w:hAnsi="Times New Roman"/>
          <w:color w:val="000000"/>
          <w:sz w:val="28"/>
          <w:lang w:val="ru-RU"/>
        </w:rPr>
        <w:t>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свойств кости.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костей (на муляжах).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Изучение строения позвонков (на муляжах).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гибкости позвоночника.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Измерение массы и роста своего организма.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влияния статической и динамической нагрузки на утомление мышц.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Выявление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нарушения осанки.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признаков плоскостопия.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Оказание первой помощи при повреждении скелета и мышц.</w:t>
      </w:r>
    </w:p>
    <w:p w:rsidR="00C377BE" w:rsidRDefault="00C20A2A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среда организма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Внутренняя среда и её функции. Форменные элементы крови: эритроциты, лейкоциты и тромбоциты. Малокровие, его причины. К</w:t>
      </w:r>
      <w:r w:rsidRPr="00D65B6C">
        <w:rPr>
          <w:rFonts w:ascii="Times New Roman" w:hAnsi="Times New Roman"/>
          <w:color w:val="000000"/>
          <w:sz w:val="28"/>
          <w:lang w:val="ru-RU"/>
        </w:rPr>
        <w:t>расный костный мозг, его роль в организме. Плазма крови. Постоянство внутренней среды (гомеостаз). Свёртывание крови. Группы крови. Резус-фактор. Переливание крови. Донорство.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Иммунитет и его виды. Факторы, влияющие на иммунитет (приобретённые </w:t>
      </w:r>
      <w:r w:rsidRPr="00D65B6C">
        <w:rPr>
          <w:rFonts w:ascii="Times New Roman" w:hAnsi="Times New Roman"/>
          <w:color w:val="000000"/>
          <w:sz w:val="28"/>
          <w:lang w:val="ru-RU"/>
        </w:rPr>
        <w:t>иммунодефициты): радиационное облучение, химическое отравление, голодание, воспаление, вирусные заболевания, ВИЧ-инфекция. Вилочковая железа, лимфатические узлы. Вакцины и лечебные сыворотки. Значение работ Л. Пастера и И.И. Мечникова по изучению иммунитет</w:t>
      </w:r>
      <w:r w:rsidRPr="00D65B6C">
        <w:rPr>
          <w:rFonts w:ascii="Times New Roman" w:hAnsi="Times New Roman"/>
          <w:color w:val="000000"/>
          <w:sz w:val="28"/>
          <w:lang w:val="ru-RU"/>
        </w:rPr>
        <w:t>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крови человека и лягушки (сравнение) на готовых микропрепаратах.</w:t>
      </w:r>
    </w:p>
    <w:p w:rsidR="00C377BE" w:rsidRDefault="00C20A2A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Кровообращение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Органы кровообращения. Строение и работа сердца. Автоматизм сердца. Сердечный цикл, его длительность.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Большой и малый круги кровообращения. Движение крови по сосудам. Пульс. Лимфатическая система, лимфоотток. Регуляция деятельности сердца и сосудов. Гигиена сердечно-сосудистой системы. Профилактика сердечно-сосудистых заболеваний. Первая помощь при кровот</w:t>
      </w:r>
      <w:r w:rsidRPr="00D65B6C">
        <w:rPr>
          <w:rFonts w:ascii="Times New Roman" w:hAnsi="Times New Roman"/>
          <w:color w:val="000000"/>
          <w:sz w:val="28"/>
          <w:lang w:val="ru-RU"/>
        </w:rPr>
        <w:t>ечениях.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Измерение кровяного давления.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пульса и числа сердечных сокращений в покое и после дозированных физических нагрузок у человека.</w:t>
      </w:r>
    </w:p>
    <w:p w:rsidR="00C377BE" w:rsidRDefault="00C20A2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помощь при кровотечениях.</w:t>
      </w:r>
    </w:p>
    <w:p w:rsidR="00C377BE" w:rsidRDefault="00C20A2A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Дыхание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Дыхание и его значение. Органы </w:t>
      </w:r>
      <w:r w:rsidRPr="00D65B6C">
        <w:rPr>
          <w:rFonts w:ascii="Times New Roman" w:hAnsi="Times New Roman"/>
          <w:color w:val="000000"/>
          <w:sz w:val="28"/>
          <w:lang w:val="ru-RU"/>
        </w:rPr>
        <w:t>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движения. Регуляция дыхания.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Инфекционные болезни, передающиеся через воздух, предупреждение воздушно-кап</w:t>
      </w:r>
      <w:r w:rsidRPr="00D65B6C">
        <w:rPr>
          <w:rFonts w:ascii="Times New Roman" w:hAnsi="Times New Roman"/>
          <w:color w:val="000000"/>
          <w:sz w:val="28"/>
          <w:lang w:val="ru-RU"/>
        </w:rPr>
        <w:t>ельных инфекций. Вред табакокурения, употребления наркотических и психотропных веществ. Реанимация. Охрана воздушной среды. Оказание первой помощи при поражении органов дыхания.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Измерение обхвата грудной клетки в состоян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ии вдоха и выдоха.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частоты дыхания. Влияние различных факторов на частоту дыхания.</w:t>
      </w:r>
    </w:p>
    <w:p w:rsidR="00C377BE" w:rsidRDefault="00C20A2A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Питание и пищеварение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Питательные вещества и пищевые продукты. Питание и его значение. Пищеварение. Органы пищеварения, их строение и функции. Ферменты, их роль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в пищеварении. Пищеварение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Микроб</w:t>
      </w:r>
      <w:r w:rsidRPr="00D65B6C">
        <w:rPr>
          <w:rFonts w:ascii="Times New Roman" w:hAnsi="Times New Roman"/>
          <w:color w:val="000000"/>
          <w:sz w:val="28"/>
          <w:lang w:val="ru-RU"/>
        </w:rPr>
        <w:t>иом человека – совокупность микроорганизмов, населяющих организм человека. Регуляция пищеварения. Методы изучения органов пищеварения. Работы И.П. Павлова.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Гигиена питания. Предупреждение глистных и желудочно-кишечных заболеваний, пищевых отравлений. Влиян</w:t>
      </w:r>
      <w:r w:rsidRPr="00D65B6C">
        <w:rPr>
          <w:rFonts w:ascii="Times New Roman" w:hAnsi="Times New Roman"/>
          <w:color w:val="000000"/>
          <w:sz w:val="28"/>
          <w:lang w:val="ru-RU"/>
        </w:rPr>
        <w:t>ие курения и алкоголя на пищеварение.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действия ферментов слюны на крахмал.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Наблюдение действия желудочного сока на белки.</w:t>
      </w:r>
    </w:p>
    <w:p w:rsidR="00C377BE" w:rsidRDefault="00C20A2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и превращение энергии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Обмен веществ и превращение энергии в организме </w:t>
      </w:r>
      <w:r w:rsidRPr="00D65B6C">
        <w:rPr>
          <w:rFonts w:ascii="Times New Roman" w:hAnsi="Times New Roman"/>
          <w:color w:val="000000"/>
          <w:sz w:val="28"/>
          <w:lang w:val="ru-RU"/>
        </w:rPr>
        <w:t>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Витамины и их роль для организма. Поступление витаминов с пищей. Синтез витаминов в </w:t>
      </w:r>
      <w:r w:rsidRPr="00D65B6C">
        <w:rPr>
          <w:rFonts w:ascii="Times New Roman" w:hAnsi="Times New Roman"/>
          <w:color w:val="000000"/>
          <w:sz w:val="28"/>
          <w:lang w:val="ru-RU"/>
        </w:rPr>
        <w:t>организме. Авитаминозы и гиповитаминозы. Сохранение витаминов в пище.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Нормы и режим питания. Рациональное питание – фактор укрепления здоровья. Нарушение обмена веществ.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состава продуктов питания.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Составлени</w:t>
      </w:r>
      <w:r w:rsidRPr="00D65B6C">
        <w:rPr>
          <w:rFonts w:ascii="Times New Roman" w:hAnsi="Times New Roman"/>
          <w:color w:val="000000"/>
          <w:sz w:val="28"/>
          <w:lang w:val="ru-RU"/>
        </w:rPr>
        <w:t>е меню в зависимости от калорийности пищи.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Способы сохранения витаминов в пищевых продуктах.</w:t>
      </w:r>
    </w:p>
    <w:p w:rsidR="00C377BE" w:rsidRDefault="00C20A2A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Кожа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Строение и функции кожи. Кожа и её производные. Кожа и терморегуляция. Влияние на кожу факторов окружающей среды.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Закаливание и его роль. Способы закаливания 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организма. Гигиена кожи, гигиенические требования к одежде и обуви. Заболевания кожи и их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предупреждения. Профилактика и первая помощь при тепловом и солнечном ударах, ожогах и обморожениях.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Исследование с помощью лупы т</w:t>
      </w:r>
      <w:r w:rsidRPr="00D65B6C">
        <w:rPr>
          <w:rFonts w:ascii="Times New Roman" w:hAnsi="Times New Roman"/>
          <w:color w:val="000000"/>
          <w:sz w:val="28"/>
          <w:lang w:val="ru-RU"/>
        </w:rPr>
        <w:t>ыльной и ладонной стороны кисти.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жирности различных участков кожи лица.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Описание мер по уходу за кожей лица и волосами в зависимости от типа кожи.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Описание основных гигиенических требований к одежде и обуви.</w:t>
      </w:r>
    </w:p>
    <w:p w:rsidR="00C377BE" w:rsidRDefault="00C20A2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Выделение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Значение выделения. Органы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предупреждение.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Определение местоположения почек (на муляже).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Описание мер профилактики болезней почек.</w:t>
      </w:r>
    </w:p>
    <w:p w:rsidR="00C377BE" w:rsidRDefault="00C20A2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Размножение и развитие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Органы репродукции, строение и функции. Половые железы. Половые клетки. Оплодотворение. Внутриутробное развитие. Влияние на </w:t>
      </w:r>
      <w:r w:rsidRPr="00D65B6C">
        <w:rPr>
          <w:rFonts w:ascii="Times New Roman" w:hAnsi="Times New Roman"/>
          <w:color w:val="000000"/>
          <w:sz w:val="28"/>
          <w:lang w:val="ru-RU"/>
        </w:rPr>
        <w:t>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 хромосом, половые хромосомы, гены. Роль генетически</w:t>
      </w:r>
      <w:r w:rsidRPr="00D65B6C">
        <w:rPr>
          <w:rFonts w:ascii="Times New Roman" w:hAnsi="Times New Roman"/>
          <w:color w:val="000000"/>
          <w:sz w:val="28"/>
          <w:lang w:val="ru-RU"/>
        </w:rPr>
        <w:t>х знаний для планирования семьи. Инфекции, передающиеся половым путём, их профилактика.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Описание основных мер по профилактике инфекционных вирусных заболеваний: СПИД и гепатит.</w:t>
      </w:r>
    </w:p>
    <w:p w:rsidR="00C377BE" w:rsidRDefault="00C20A2A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Органы чувств и сенсорные системы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Органы чу</w:t>
      </w:r>
      <w:r w:rsidRPr="00D65B6C">
        <w:rPr>
          <w:rFonts w:ascii="Times New Roman" w:hAnsi="Times New Roman"/>
          <w:color w:val="000000"/>
          <w:sz w:val="28"/>
          <w:lang w:val="ru-RU"/>
        </w:rPr>
        <w:t>вств и их значение. Анализаторы. Сенсорные системы. Глаз и зрение. Оптическая система глаза. Сетчатка. Зрительные рецепторы. Зрительное восприятие. Нарушения зрения и их причины. Гигиена зрения.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Ухо и слух. Строение и функции органа слуха. Механизм работы </w:t>
      </w:r>
      <w:r w:rsidRPr="00D65B6C">
        <w:rPr>
          <w:rFonts w:ascii="Times New Roman" w:hAnsi="Times New Roman"/>
          <w:color w:val="000000"/>
          <w:sz w:val="28"/>
          <w:lang w:val="ru-RU"/>
        </w:rPr>
        <w:t>слухового анализатора. Слуховое восприятие. Нарушения слуха и их причины. Гигиена слуха.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Органы равновесия, мышечного чувства, осязания, обоняния и вкуса. Взаимодействие сенсорных систем организма.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Определение остроты зре</w:t>
      </w:r>
      <w:r w:rsidRPr="00D65B6C">
        <w:rPr>
          <w:rFonts w:ascii="Times New Roman" w:hAnsi="Times New Roman"/>
          <w:color w:val="000000"/>
          <w:sz w:val="28"/>
          <w:lang w:val="ru-RU"/>
        </w:rPr>
        <w:t>ния у человека.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Изучение строения органа зрения (на муляже и влажном препарате).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строения органа слуха (на муляже).</w:t>
      </w:r>
    </w:p>
    <w:p w:rsidR="00C377BE" w:rsidRDefault="00C20A2A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Поведение и психика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Психика и поведение человека. Потребности и мотивы поведения. Социальная обусловленность поведения человека. </w:t>
      </w:r>
      <w:r w:rsidRPr="00D65B6C">
        <w:rPr>
          <w:rFonts w:ascii="Times New Roman" w:hAnsi="Times New Roman"/>
          <w:color w:val="000000"/>
          <w:sz w:val="28"/>
          <w:lang w:val="ru-RU"/>
        </w:rPr>
        <w:t>Рефлекторная теория поведения. Высшая нервная деятельность человека, работы И.М. Сеченова, И.П. Павлова. Механизм образования условных рефлексов. Торможение. Динамический стереотип. Роль гормонов в поведении. Наследственные и ненаследственные программы пов</w:t>
      </w:r>
      <w:r w:rsidRPr="00D65B6C">
        <w:rPr>
          <w:rFonts w:ascii="Times New Roman" w:hAnsi="Times New Roman"/>
          <w:color w:val="000000"/>
          <w:sz w:val="28"/>
          <w:lang w:val="ru-RU"/>
        </w:rPr>
        <w:t>едения у человека. Приспособительный характер поведения.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одарённость</w:t>
      </w:r>
      <w:r w:rsidRPr="00D65B6C">
        <w:rPr>
          <w:rFonts w:ascii="Times New Roman" w:hAnsi="Times New Roman"/>
          <w:color w:val="000000"/>
          <w:sz w:val="28"/>
          <w:lang w:val="ru-RU"/>
        </w:rPr>
        <w:t>. Типы высшей нервной деятельности и темперамента. Особенности психики человека. Гигиена физического и умственного труда. Режим труда и отдыха. Сон и его значение. Гигиена сна.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Изучение кратковременной памяти.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Определени</w:t>
      </w:r>
      <w:r w:rsidRPr="00D65B6C">
        <w:rPr>
          <w:rFonts w:ascii="Times New Roman" w:hAnsi="Times New Roman"/>
          <w:color w:val="000000"/>
          <w:sz w:val="28"/>
          <w:lang w:val="ru-RU"/>
        </w:rPr>
        <w:t>е объёма механической и логической памяти.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Оценка сформированности навыков логического мышления.</w:t>
      </w:r>
    </w:p>
    <w:p w:rsidR="00C377BE" w:rsidRDefault="00C20A2A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окружающая среда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Человек и окружающая среда. Экологические факторы и их действие на организм человека. Зависимость здоровья человека от состояния окр</w:t>
      </w:r>
      <w:r w:rsidRPr="00D65B6C">
        <w:rPr>
          <w:rFonts w:ascii="Times New Roman" w:hAnsi="Times New Roman"/>
          <w:color w:val="000000"/>
          <w:sz w:val="28"/>
          <w:lang w:val="ru-RU"/>
        </w:rPr>
        <w:t>ужающей среды. Микроклимат жилых помещений. Соблюдение правил поведения в окружающей среде, в опасных и чрезвычайных ситуациях.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Здоровье человека как социальная ценность. Факторы, нарушающие здоровье: гиподинамия, курение, употребление алкоголя, наркотиков</w:t>
      </w:r>
      <w:r w:rsidRPr="00D65B6C">
        <w:rPr>
          <w:rFonts w:ascii="Times New Roman" w:hAnsi="Times New Roman"/>
          <w:color w:val="000000"/>
          <w:sz w:val="28"/>
          <w:lang w:val="ru-RU"/>
        </w:rPr>
        <w:t>, несбалансированное питание, стресс. 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Человек как час</w:t>
      </w:r>
      <w:r w:rsidRPr="00D65B6C">
        <w:rPr>
          <w:rFonts w:ascii="Times New Roman" w:hAnsi="Times New Roman"/>
          <w:color w:val="000000"/>
          <w:sz w:val="28"/>
          <w:lang w:val="ru-RU"/>
        </w:rPr>
        <w:t>ть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</w:t>
      </w: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Pr="00D65B6C" w:rsidRDefault="00C20A2A">
      <w:pPr>
        <w:spacing w:after="0" w:line="264" w:lineRule="auto"/>
        <w:ind w:left="120"/>
        <w:rPr>
          <w:lang w:val="ru-RU"/>
        </w:rPr>
      </w:pPr>
      <w:bookmarkStart w:id="6" w:name="block-64446634"/>
      <w:bookmarkEnd w:id="4"/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</w:t>
      </w:r>
      <w:r w:rsidRPr="00D65B6C">
        <w:rPr>
          <w:rFonts w:ascii="Times New Roman" w:hAnsi="Times New Roman"/>
          <w:color w:val="000000"/>
          <w:sz w:val="28"/>
          <w:lang w:val="ru-RU"/>
        </w:rPr>
        <w:t>РЕЗУЛЬТАТЫ ОСВОЕНИЯ ПРОГРАММЫ ПО БИОЛОГИИ НА УРОВНЕ ОСНОВНОГО ОБЩЕГО ОБРАЗОВАНИЯ (БАЗОВЫЙ УРОВЕНЬ)</w:t>
      </w:r>
    </w:p>
    <w:p w:rsidR="00C377BE" w:rsidRPr="00D65B6C" w:rsidRDefault="00C377BE">
      <w:pPr>
        <w:spacing w:after="0" w:line="264" w:lineRule="auto"/>
        <w:ind w:left="120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метапредметных 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и предметных результатов. 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</w:t>
      </w:r>
      <w:r w:rsidRPr="00D65B6C">
        <w:rPr>
          <w:rFonts w:ascii="Times New Roman" w:hAnsi="Times New Roman"/>
          <w:color w:val="000000"/>
          <w:sz w:val="28"/>
          <w:lang w:val="ru-RU"/>
        </w:rPr>
        <w:t>льности на ее основе и в процессе реализации основных направлений воспитательной деятельности, в том числе в части: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</w:t>
      </w:r>
      <w:r w:rsidRPr="00D65B6C">
        <w:rPr>
          <w:rFonts w:ascii="Times New Roman" w:hAnsi="Times New Roman"/>
          <w:color w:val="000000"/>
          <w:sz w:val="28"/>
          <w:lang w:val="ru-RU"/>
        </w:rPr>
        <w:t>пониманию и взаимопомощи;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готовность оценив</w:t>
      </w:r>
      <w:r w:rsidRPr="00D65B6C">
        <w:rPr>
          <w:rFonts w:ascii="Times New Roman" w:hAnsi="Times New Roman"/>
          <w:color w:val="000000"/>
          <w:sz w:val="28"/>
          <w:lang w:val="ru-RU"/>
        </w:rPr>
        <w:t>ать поведение и поступки с позиции нравственных норм и норм экологической культуры;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</w:t>
      </w:r>
      <w:r w:rsidRPr="00D65B6C">
        <w:rPr>
          <w:rFonts w:ascii="Times New Roman" w:hAnsi="Times New Roman"/>
          <w:color w:val="000000"/>
          <w:sz w:val="28"/>
          <w:lang w:val="ru-RU"/>
        </w:rPr>
        <w:t>ьтуры личности;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</w:t>
      </w:r>
      <w:r w:rsidRPr="00D65B6C">
        <w:rPr>
          <w:rFonts w:ascii="Times New Roman" w:hAnsi="Times New Roman"/>
          <w:color w:val="000000"/>
          <w:sz w:val="28"/>
          <w:lang w:val="ru-RU"/>
        </w:rPr>
        <w:t>ый режим занятий и отдыха, регулярная физическая активность);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безопасности, в том ч</w:t>
      </w:r>
      <w:r w:rsidRPr="00D65B6C">
        <w:rPr>
          <w:rFonts w:ascii="Times New Roman" w:hAnsi="Times New Roman"/>
          <w:color w:val="000000"/>
          <w:sz w:val="28"/>
          <w:lang w:val="ru-RU"/>
        </w:rPr>
        <w:t>исле навыки безопасного поведения в природной среде;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управление собственным эмоциональным состоянием;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</w:t>
      </w:r>
      <w:r w:rsidRPr="00D65B6C">
        <w:rPr>
          <w:rFonts w:ascii="Times New Roman" w:hAnsi="Times New Roman"/>
          <w:color w:val="000000"/>
          <w:sz w:val="28"/>
          <w:lang w:val="ru-RU"/>
        </w:rPr>
        <w:t>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</w:t>
      </w:r>
      <w:r w:rsidRPr="00D65B6C">
        <w:rPr>
          <w:rFonts w:ascii="Times New Roman" w:hAnsi="Times New Roman"/>
          <w:color w:val="000000"/>
          <w:sz w:val="28"/>
          <w:lang w:val="ru-RU"/>
        </w:rPr>
        <w:t>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ориентация на современную систему научных представлений об основных биологических </w:t>
      </w:r>
      <w:r w:rsidRPr="00D65B6C">
        <w:rPr>
          <w:rFonts w:ascii="Times New Roman" w:hAnsi="Times New Roman"/>
          <w:color w:val="000000"/>
          <w:sz w:val="28"/>
          <w:lang w:val="ru-RU"/>
        </w:rPr>
        <w:t>закономерностях, взаимосвязях человека с природной и социальной средой;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9) 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планирование действий в </w:t>
      </w:r>
      <w:r w:rsidRPr="00D65B6C">
        <w:rPr>
          <w:rFonts w:ascii="Times New Roman" w:hAnsi="Times New Roman"/>
          <w:color w:val="000000"/>
          <w:sz w:val="28"/>
          <w:lang w:val="ru-RU"/>
        </w:rPr>
        <w:t>новой ситуации на основании знаний биологических закономерностей.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ознавательные универсальные учебные действия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биологических объектов (явлений);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</w:t>
      </w:r>
      <w:r w:rsidRPr="00D65B6C">
        <w:rPr>
          <w:rFonts w:ascii="Times New Roman" w:hAnsi="Times New Roman"/>
          <w:color w:val="000000"/>
          <w:sz w:val="28"/>
          <w:lang w:val="ru-RU"/>
        </w:rPr>
        <w:t>снования для обобщения и сравнения, критерии проводимого анализа;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</w:t>
      </w:r>
      <w:r w:rsidRPr="00D65B6C">
        <w:rPr>
          <w:rFonts w:ascii="Times New Roman" w:hAnsi="Times New Roman"/>
          <w:color w:val="000000"/>
          <w:sz w:val="28"/>
          <w:lang w:val="ru-RU"/>
        </w:rPr>
        <w:t>являть дефициты информации, данных, необходимых для решения поставленной задачи;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</w:t>
      </w:r>
      <w:r w:rsidRPr="00D65B6C">
        <w:rPr>
          <w:rFonts w:ascii="Times New Roman" w:hAnsi="Times New Roman"/>
          <w:color w:val="000000"/>
          <w:sz w:val="28"/>
          <w:lang w:val="ru-RU"/>
        </w:rPr>
        <w:t>налогии, формулировать гипотезы о взаимосвязях;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ьские действия: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формировать гипотезу об </w:t>
      </w:r>
      <w:r w:rsidRPr="00D65B6C">
        <w:rPr>
          <w:rFonts w:ascii="Times New Roman" w:hAnsi="Times New Roman"/>
          <w:color w:val="000000"/>
          <w:sz w:val="28"/>
          <w:lang w:val="ru-RU"/>
        </w:rPr>
        <w:t>истинности собственных суждений, аргументировать свою позицию, мнение;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</w:t>
      </w:r>
      <w:r w:rsidRPr="00D65B6C">
        <w:rPr>
          <w:rFonts w:ascii="Times New Roman" w:hAnsi="Times New Roman"/>
          <w:color w:val="000000"/>
          <w:sz w:val="28"/>
          <w:lang w:val="ru-RU"/>
        </w:rPr>
        <w:t>учения, причинно-следственных связей и зависимостей биологических объектов между собой;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</w:t>
      </w:r>
      <w:r w:rsidRPr="00D65B6C">
        <w:rPr>
          <w:rFonts w:ascii="Times New Roman" w:hAnsi="Times New Roman"/>
          <w:color w:val="000000"/>
          <w:sz w:val="28"/>
          <w:lang w:val="ru-RU"/>
        </w:rPr>
        <w:t>ённого наблюдения, эксперимента, владеть инструментами оценки достоверности полученных выводов и обобщений;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</w:t>
      </w:r>
      <w:r w:rsidRPr="00D65B6C">
        <w:rPr>
          <w:rFonts w:ascii="Times New Roman" w:hAnsi="Times New Roman"/>
          <w:color w:val="000000"/>
          <w:sz w:val="28"/>
          <w:lang w:val="ru-RU"/>
        </w:rPr>
        <w:t>ожения об их развитии в новых условиях и контекстах.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выбира</w:t>
      </w:r>
      <w:r w:rsidRPr="00D65B6C">
        <w:rPr>
          <w:rFonts w:ascii="Times New Roman" w:hAnsi="Times New Roman"/>
          <w:color w:val="000000"/>
          <w:sz w:val="28"/>
          <w:lang w:val="ru-RU"/>
        </w:rPr>
        <w:t>ть, анализировать, систематизировать и интерпретировать биологическую информацию различных видов и форм представления;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самостояте</w:t>
      </w:r>
      <w:r w:rsidRPr="00D65B6C">
        <w:rPr>
          <w:rFonts w:ascii="Times New Roman" w:hAnsi="Times New Roman"/>
          <w:color w:val="000000"/>
          <w:sz w:val="28"/>
          <w:lang w:val="ru-RU"/>
        </w:rPr>
        <w:t>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</w:t>
      </w:r>
      <w:r w:rsidRPr="00D65B6C">
        <w:rPr>
          <w:rFonts w:ascii="Times New Roman" w:hAnsi="Times New Roman"/>
          <w:color w:val="000000"/>
          <w:sz w:val="28"/>
          <w:lang w:val="ru-RU"/>
        </w:rPr>
        <w:t>ым самостоятельно;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1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выражат</w:t>
      </w:r>
      <w:r w:rsidRPr="00D65B6C">
        <w:rPr>
          <w:rFonts w:ascii="Times New Roman" w:hAnsi="Times New Roman"/>
          <w:color w:val="000000"/>
          <w:sz w:val="28"/>
          <w:lang w:val="ru-RU"/>
        </w:rPr>
        <w:t>ь себя (свою точку зрения) в устных и письменных текстах;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понимать намерения друг</w:t>
      </w:r>
      <w:r w:rsidRPr="00D65B6C">
        <w:rPr>
          <w:rFonts w:ascii="Times New Roman" w:hAnsi="Times New Roman"/>
          <w:color w:val="000000"/>
          <w:sz w:val="28"/>
          <w:lang w:val="ru-RU"/>
        </w:rPr>
        <w:t>их, проявлять уважительное отношение к собеседнику и в корректной форме формулировать свои возражения;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</w:t>
      </w:r>
      <w:r w:rsidRPr="00D65B6C">
        <w:rPr>
          <w:rFonts w:ascii="Times New Roman" w:hAnsi="Times New Roman"/>
          <w:color w:val="000000"/>
          <w:sz w:val="28"/>
          <w:lang w:val="ru-RU"/>
        </w:rPr>
        <w:t>чи и поддержание благожелательности общения;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</w:t>
      </w:r>
      <w:r w:rsidRPr="00D65B6C">
        <w:rPr>
          <w:rFonts w:ascii="Times New Roman" w:hAnsi="Times New Roman"/>
          <w:color w:val="000000"/>
          <w:sz w:val="28"/>
          <w:lang w:val="ru-RU"/>
        </w:rPr>
        <w:t>а);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</w:t>
      </w:r>
      <w:r w:rsidRPr="00D65B6C">
        <w:rPr>
          <w:rFonts w:ascii="Times New Roman" w:hAnsi="Times New Roman"/>
          <w:color w:val="000000"/>
          <w:sz w:val="28"/>
          <w:lang w:val="ru-RU"/>
        </w:rPr>
        <w:t>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</w:t>
      </w:r>
      <w:r w:rsidRPr="00D65B6C">
        <w:rPr>
          <w:rFonts w:ascii="Times New Roman" w:hAnsi="Times New Roman"/>
          <w:color w:val="000000"/>
          <w:sz w:val="28"/>
          <w:lang w:val="ru-RU"/>
        </w:rPr>
        <w:t>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</w:t>
      </w:r>
      <w:r w:rsidRPr="00D65B6C">
        <w:rPr>
          <w:rFonts w:ascii="Times New Roman" w:hAnsi="Times New Roman"/>
          <w:color w:val="000000"/>
          <w:sz w:val="28"/>
          <w:lang w:val="ru-RU"/>
        </w:rPr>
        <w:t>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выполнять свою ча</w:t>
      </w:r>
      <w:r w:rsidRPr="00D65B6C">
        <w:rPr>
          <w:rFonts w:ascii="Times New Roman" w:hAnsi="Times New Roman"/>
          <w:color w:val="000000"/>
          <w:sz w:val="28"/>
          <w:lang w:val="ru-RU"/>
        </w:rPr>
        <w:t>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</w:t>
      </w:r>
      <w:r w:rsidRPr="00D65B6C">
        <w:rPr>
          <w:rFonts w:ascii="Times New Roman" w:hAnsi="Times New Roman"/>
          <w:color w:val="000000"/>
          <w:sz w:val="28"/>
          <w:lang w:val="ru-RU"/>
        </w:rPr>
        <w:t>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коммуникативных действий, которая обесп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ечивает сформированность социальных навыков и эмоционального интеллекта обучающихся. 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</w:t>
      </w:r>
      <w:r w:rsidRPr="00D65B6C">
        <w:rPr>
          <w:rFonts w:ascii="Times New Roman" w:hAnsi="Times New Roman"/>
          <w:color w:val="000000"/>
          <w:sz w:val="28"/>
          <w:lang w:val="ru-RU"/>
        </w:rPr>
        <w:t>еющихся ресурсов и собственных возможностей, аргументировать предлагаемые варианты решений;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</w:t>
      </w:r>
      <w:r w:rsidRPr="00D65B6C">
        <w:rPr>
          <w:rFonts w:ascii="Times New Roman" w:hAnsi="Times New Roman"/>
          <w:color w:val="000000"/>
          <w:sz w:val="28"/>
          <w:lang w:val="ru-RU"/>
        </w:rPr>
        <w:t>аемом биологическом объекте;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учитывать контекст и пред</w:t>
      </w:r>
      <w:r w:rsidRPr="00D65B6C">
        <w:rPr>
          <w:rFonts w:ascii="Times New Roman" w:hAnsi="Times New Roman"/>
          <w:color w:val="000000"/>
          <w:sz w:val="28"/>
          <w:lang w:val="ru-RU"/>
        </w:rPr>
        <w:t>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позитивное в произошедшей ситуации;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</w:t>
      </w:r>
      <w:r w:rsidRPr="00D65B6C">
        <w:rPr>
          <w:rFonts w:ascii="Times New Roman" w:hAnsi="Times New Roman"/>
          <w:color w:val="000000"/>
          <w:sz w:val="28"/>
          <w:lang w:val="ru-RU"/>
        </w:rPr>
        <w:t>твенными эмоциями и эмоциями других;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его мнению;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учебных регулятивных действий, которая обеспечивает формирование смысловых </w:t>
      </w:r>
      <w:r w:rsidRPr="00D65B6C">
        <w:rPr>
          <w:rFonts w:ascii="Times New Roman" w:hAnsi="Times New Roman"/>
          <w:color w:val="000000"/>
          <w:sz w:val="28"/>
          <w:lang w:val="ru-RU"/>
        </w:rPr>
        <w:t>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left="120"/>
        <w:jc w:val="both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377BE" w:rsidRPr="00D65B6C" w:rsidRDefault="00C377BE">
      <w:pPr>
        <w:spacing w:after="0" w:line="264" w:lineRule="auto"/>
        <w:ind w:left="120"/>
        <w:jc w:val="both"/>
        <w:rPr>
          <w:lang w:val="ru-RU"/>
        </w:rPr>
      </w:pP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</w:t>
      </w:r>
      <w:r w:rsidRPr="00D65B6C">
        <w:rPr>
          <w:rFonts w:ascii="Times New Roman" w:hAnsi="Times New Roman"/>
          <w:color w:val="000000"/>
          <w:sz w:val="28"/>
          <w:lang w:val="ru-RU"/>
        </w:rPr>
        <w:t>ать биологию как науку о живой природе, называть признаки живого, сравнивать объекты живой и неживой природы;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</w:t>
      </w:r>
      <w:r w:rsidRPr="00D65B6C">
        <w:rPr>
          <w:rFonts w:ascii="Times New Roman" w:hAnsi="Times New Roman"/>
          <w:color w:val="000000"/>
          <w:sz w:val="28"/>
          <w:lang w:val="ru-RU"/>
        </w:rPr>
        <w:t>ией (4–5 профессий);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иметь представление о важнейших биологических процессах и явлени</w:t>
      </w:r>
      <w:r w:rsidRPr="00D65B6C">
        <w:rPr>
          <w:rFonts w:ascii="Times New Roman" w:hAnsi="Times New Roman"/>
          <w:color w:val="000000"/>
          <w:sz w:val="28"/>
          <w:lang w:val="ru-RU"/>
        </w:rPr>
        <w:t>ях: питание, дыхание, транспорт веществ, раздражимость, рост, развитие, движение, размножение;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</w:t>
      </w:r>
      <w:r w:rsidRPr="00D65B6C">
        <w:rPr>
          <w:rFonts w:ascii="Times New Roman" w:hAnsi="Times New Roman"/>
          <w:color w:val="000000"/>
          <w:sz w:val="28"/>
          <w:lang w:val="ru-RU"/>
        </w:rPr>
        <w:t>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</w:t>
      </w:r>
      <w:r w:rsidRPr="00D65B6C">
        <w:rPr>
          <w:rFonts w:ascii="Times New Roman" w:hAnsi="Times New Roman"/>
          <w:color w:val="000000"/>
          <w:sz w:val="28"/>
          <w:lang w:val="ru-RU"/>
        </w:rPr>
        <w:t>азличать по внешнему виду (изображениям), схемам и описаниям доядерные и ядерные организмы, различные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</w:t>
      </w:r>
      <w:r w:rsidRPr="00D65B6C">
        <w:rPr>
          <w:rFonts w:ascii="Times New Roman" w:hAnsi="Times New Roman"/>
          <w:color w:val="000000"/>
          <w:sz w:val="28"/>
          <w:lang w:val="ru-RU"/>
        </w:rPr>
        <w:t>енном сообществах, представителей флоры и фауны природных зон Земли, ландшафты природные и культурные;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</w:t>
      </w: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организмы как тела живой природы, перечислять особенности растений, животных, грибов, лишайников, бактерий и вирусов;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раскрывать понятие о среде обитания (водной, наземно-воздушной, почвенной, внутриорганизменной), условиях среды обитания;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приводить примеры, характеризующие приспособленность организмов к среде обитания, взаимосвязи организмов в сообществах;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выделять отличительные признаки природных и искусственных сообществ;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аргументировать основные правила поведения человека в природе и объ</w:t>
      </w:r>
      <w:r w:rsidRPr="00D65B6C">
        <w:rPr>
          <w:rFonts w:ascii="Times New Roman" w:hAnsi="Times New Roman"/>
          <w:color w:val="000000"/>
          <w:sz w:val="28"/>
          <w:lang w:val="ru-RU"/>
        </w:rPr>
        <w:t>яснять значение природоохранной деятельности человека, анализировать глобальные экологические проблемы;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раскрывать роль биологии в практической деятельности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п</w:t>
      </w:r>
      <w:r w:rsidRPr="00D65B6C">
        <w:rPr>
          <w:rFonts w:ascii="Times New Roman" w:hAnsi="Times New Roman"/>
          <w:color w:val="000000"/>
          <w:sz w:val="28"/>
          <w:lang w:val="ru-RU"/>
        </w:rPr>
        <w:t>редметов гуманитарного цикла, различными видами искусства;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выполнять практические работы (поиск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 сп</w:t>
      </w:r>
      <w:r w:rsidRPr="00D65B6C">
        <w:rPr>
          <w:rFonts w:ascii="Times New Roman" w:hAnsi="Times New Roman"/>
          <w:color w:val="000000"/>
          <w:sz w:val="28"/>
          <w:lang w:val="ru-RU"/>
        </w:rPr>
        <w:t>особами измерения и сравнения живых объектов);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</w:t>
      </w:r>
      <w:r w:rsidRPr="00D65B6C">
        <w:rPr>
          <w:rFonts w:ascii="Times New Roman" w:hAnsi="Times New Roman"/>
          <w:color w:val="000000"/>
          <w:sz w:val="28"/>
          <w:lang w:val="ru-RU"/>
        </w:rPr>
        <w:t>рисунок и измерение биологических объектов;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владеть приёмами работы с лупой, световым и цифровым микроскопами при рассматривании биологических объектов;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работе с учебным и лабораторным оборудованием, химической </w:t>
      </w:r>
      <w:r w:rsidRPr="00D65B6C">
        <w:rPr>
          <w:rFonts w:ascii="Times New Roman" w:hAnsi="Times New Roman"/>
          <w:color w:val="000000"/>
          <w:sz w:val="28"/>
          <w:lang w:val="ru-RU"/>
        </w:rPr>
        <w:t>посудой в соответствии с инструкциями на уроке, во внеурочной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по биологии, справочные материалы, ресурсы Интернета;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</w:t>
      </w:r>
      <w:r w:rsidRPr="00D65B6C">
        <w:rPr>
          <w:rFonts w:ascii="Times New Roman" w:hAnsi="Times New Roman"/>
          <w:color w:val="000000"/>
          <w:sz w:val="28"/>
          <w:lang w:val="ru-RU"/>
        </w:rPr>
        <w:t>нятийный аппарат изучаемого раздела биологии.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приводить примеры вклада росс</w:t>
      </w:r>
      <w:r w:rsidRPr="00D65B6C">
        <w:rPr>
          <w:rFonts w:ascii="Times New Roman" w:hAnsi="Times New Roman"/>
          <w:color w:val="000000"/>
          <w:sz w:val="28"/>
          <w:lang w:val="ru-RU"/>
        </w:rPr>
        <w:t>ийских (в том числе В. В. Докучаев, К. А. Тимирязев, С. Г. Навашин) и зарубежных учёных (в том числе Р. Гук, М. Мальпиги) в развитие наук о растениях;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</w:t>
      </w:r>
      <w:r w:rsidRPr="00D65B6C">
        <w:rPr>
          <w:rFonts w:ascii="Times New Roman" w:hAnsi="Times New Roman"/>
          <w:color w:val="000000"/>
          <w:sz w:val="28"/>
          <w:lang w:val="ru-RU"/>
        </w:rPr>
        <w:t>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</w:t>
      </w:r>
      <w:r w:rsidRPr="00D65B6C">
        <w:rPr>
          <w:rFonts w:ascii="Times New Roman" w:hAnsi="Times New Roman"/>
          <w:color w:val="000000"/>
          <w:sz w:val="28"/>
          <w:lang w:val="ru-RU"/>
        </w:rPr>
        <w:t>ной задачей и в контексте;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вегетативных и генеративных органов растений с их функциями;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</w:t>
      </w:r>
      <w:r w:rsidRPr="00D65B6C">
        <w:rPr>
          <w:rFonts w:ascii="Times New Roman" w:hAnsi="Times New Roman"/>
          <w:color w:val="000000"/>
          <w:sz w:val="28"/>
          <w:lang w:val="ru-RU"/>
        </w:rPr>
        <w:t>ровни организации растительного организма, части растений: клетки, ткани, органы, системы органов, организм;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 и физиологии растений, в то</w:t>
      </w:r>
      <w:r w:rsidRPr="00D65B6C">
        <w:rPr>
          <w:rFonts w:ascii="Times New Roman" w:hAnsi="Times New Roman"/>
          <w:color w:val="000000"/>
          <w:sz w:val="28"/>
          <w:lang w:val="ru-RU"/>
        </w:rPr>
        <w:t>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процессы жизнедеятельности растений: поглощение воды и минера</w:t>
      </w:r>
      <w:r w:rsidRPr="00D65B6C">
        <w:rPr>
          <w:rFonts w:ascii="Times New Roman" w:hAnsi="Times New Roman"/>
          <w:color w:val="000000"/>
          <w:sz w:val="28"/>
          <w:lang w:val="ru-RU"/>
        </w:rPr>
        <w:t>льное питание,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между строением и функциями тканей </w:t>
      </w:r>
      <w:r w:rsidRPr="00D65B6C">
        <w:rPr>
          <w:rFonts w:ascii="Times New Roman" w:hAnsi="Times New Roman"/>
          <w:color w:val="000000"/>
          <w:sz w:val="28"/>
          <w:lang w:val="ru-RU"/>
        </w:rPr>
        <w:t>и органов растений, строением и жизнедеятельностью растений;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разным основаниям;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</w:t>
      </w:r>
      <w:r w:rsidRPr="00D65B6C">
        <w:rPr>
          <w:rFonts w:ascii="Times New Roman" w:hAnsi="Times New Roman"/>
          <w:color w:val="000000"/>
          <w:sz w:val="28"/>
          <w:lang w:val="ru-RU"/>
        </w:rPr>
        <w:t>чение видоизменённых побегов, хозяйственное значение вегетативного размножения;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применять полученные знания для выращивания и размножения культурных растений;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использовать методы биологии: проводить наблюдения за растениями, описывать растения и их части, </w:t>
      </w:r>
      <w:r w:rsidRPr="00D65B6C">
        <w:rPr>
          <w:rFonts w:ascii="Times New Roman" w:hAnsi="Times New Roman"/>
          <w:color w:val="000000"/>
          <w:sz w:val="28"/>
          <w:lang w:val="ru-RU"/>
        </w:rPr>
        <w:t>ставить простейшие биологические опыты и эксперименты;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демонстрировать на конкрет</w:t>
      </w:r>
      <w:r w:rsidRPr="00D65B6C">
        <w:rPr>
          <w:rFonts w:ascii="Times New Roman" w:hAnsi="Times New Roman"/>
          <w:color w:val="000000"/>
          <w:sz w:val="28"/>
          <w:lang w:val="ru-RU"/>
        </w:rPr>
        <w:t>ных примерах связь знаний биологии со знаниями по математике, географии, труду (технологии), предметов гуманитарного цикла, различными видами искусства;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информации из двух источников, преобразовывать информацию из одной знаковой системы в другую;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биологии к концу о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бучения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классе</w:t>
      </w:r>
      <w:r w:rsidRPr="00D65B6C">
        <w:rPr>
          <w:rFonts w:ascii="Times New Roman" w:hAnsi="Times New Roman"/>
          <w:color w:val="000000"/>
          <w:sz w:val="28"/>
          <w:lang w:val="ru-RU"/>
        </w:rPr>
        <w:t>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Н. И. </w:t>
      </w:r>
      <w:r w:rsidRPr="00D65B6C">
        <w:rPr>
          <w:rFonts w:ascii="Times New Roman" w:hAnsi="Times New Roman"/>
          <w:color w:val="000000"/>
          <w:sz w:val="28"/>
          <w:lang w:val="ru-RU"/>
        </w:rPr>
        <w:t>Вавилов, И. В. Мичурин) и зарубежных (в том числе К. Линней, Л. Пастер) учёных в развитие наук о растениях, грибах, лишайниках, бактериях;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экология растений, микология, бактериология, систем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атика, царство, отдел, класс, семейство, род, вид, жизненная форма растений, среда обитания,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растительное сообщество, высшие растения, низшие растения, споровые растения, семенные растения, водоросли, мхи, плауны, хвощи, папоротники, голосеменные, покрытос</w:t>
      </w:r>
      <w:r w:rsidRPr="00D65B6C">
        <w:rPr>
          <w:rFonts w:ascii="Times New Roman" w:hAnsi="Times New Roman"/>
          <w:color w:val="000000"/>
          <w:sz w:val="28"/>
          <w:lang w:val="ru-RU"/>
        </w:rPr>
        <w:t>еменные, бактерии, грибы, лишайники) в соответствии с поставленной задачей и в контексте;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растений, части растений по изображениям, схемам, моделям, муляжам, рельефным таблицам, грибы по изображениям, схем</w:t>
      </w:r>
      <w:r w:rsidRPr="00D65B6C">
        <w:rPr>
          <w:rFonts w:ascii="Times New Roman" w:hAnsi="Times New Roman"/>
          <w:color w:val="000000"/>
          <w:sz w:val="28"/>
          <w:lang w:val="ru-RU"/>
        </w:rPr>
        <w:t>ам, муляжам, бактерии по изображениям;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признаки классов покрытосеменных или цветковых, семейств двудольных и однодольных растений;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определять систематическое положение растительного организма (на примере покрытосеменных, или цветковых) с помощью </w:t>
      </w:r>
      <w:r w:rsidRPr="00D65B6C">
        <w:rPr>
          <w:rFonts w:ascii="Times New Roman" w:hAnsi="Times New Roman"/>
          <w:color w:val="000000"/>
          <w:sz w:val="28"/>
          <w:lang w:val="ru-RU"/>
        </w:rPr>
        <w:t>определительной карточки;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</w:t>
      </w:r>
      <w:r w:rsidRPr="00D65B6C">
        <w:rPr>
          <w:rFonts w:ascii="Times New Roman" w:hAnsi="Times New Roman"/>
          <w:color w:val="000000"/>
          <w:sz w:val="28"/>
          <w:lang w:val="ru-RU"/>
        </w:rPr>
        <w:t>ием приборов и инструментов цифровой лаборатории;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выделять существенные признаки строения и жизнедеятельности растений, бактерий, грибов, лишайников;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проводить описание и сравнивать между собой растения, грибы, лишайники, бактерии по заданному плану, делат</w:t>
      </w:r>
      <w:r w:rsidRPr="00D65B6C">
        <w:rPr>
          <w:rFonts w:ascii="Times New Roman" w:hAnsi="Times New Roman"/>
          <w:color w:val="000000"/>
          <w:sz w:val="28"/>
          <w:lang w:val="ru-RU"/>
        </w:rPr>
        <w:t>ь выводы на основе сравнения;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растений в ходе эволюции растительного мира на Земле;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растений к среде обитания, значение экологических факторов для растений;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растительные сооб</w:t>
      </w:r>
      <w:r w:rsidRPr="00D65B6C">
        <w:rPr>
          <w:rFonts w:ascii="Times New Roman" w:hAnsi="Times New Roman"/>
          <w:color w:val="000000"/>
          <w:sz w:val="28"/>
          <w:lang w:val="ru-RU"/>
        </w:rPr>
        <w:t>щества, сезонные и поступательные изменения растительных сообществ, растительность (растительный покров) природных зон Земли;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приводить примеры культурных растений и их значение в жизни человека, понимать причины и знать меры охраны растительного мира Земл</w:t>
      </w:r>
      <w:r w:rsidRPr="00D65B6C">
        <w:rPr>
          <w:rFonts w:ascii="Times New Roman" w:hAnsi="Times New Roman"/>
          <w:color w:val="000000"/>
          <w:sz w:val="28"/>
          <w:lang w:val="ru-RU"/>
        </w:rPr>
        <w:t>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раскрывать роль растений, грибов, лишайников, бактерий в природных сообществах, в хозяйственной деятельности человека и его повседневной жизни;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географии,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труду (технологии), литературе, и предметов гуманитарного цикла, различными видами искусства;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методы биологии: проводить наблюдения за растениями, бактериями, грибами, лишайниками, описывать их, ставить простейшие биологические опыты и экспер</w:t>
      </w:r>
      <w:r w:rsidRPr="00D65B6C">
        <w:rPr>
          <w:rFonts w:ascii="Times New Roman" w:hAnsi="Times New Roman"/>
          <w:color w:val="000000"/>
          <w:sz w:val="28"/>
          <w:lang w:val="ru-RU"/>
        </w:rPr>
        <w:t>именты;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</w:t>
      </w:r>
      <w:r w:rsidRPr="00D65B6C">
        <w:rPr>
          <w:rFonts w:ascii="Times New Roman" w:hAnsi="Times New Roman"/>
          <w:color w:val="000000"/>
          <w:sz w:val="28"/>
          <w:lang w:val="ru-RU"/>
        </w:rPr>
        <w:t>ения и обобщения информации из нескольких источников (2–3), преобразовывать информацию из одной знаковой системыв другую;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</w:t>
      </w:r>
      <w:r w:rsidRPr="00D65B6C">
        <w:rPr>
          <w:rFonts w:ascii="Times New Roman" w:hAnsi="Times New Roman"/>
          <w:color w:val="000000"/>
          <w:sz w:val="28"/>
          <w:lang w:val="ru-RU"/>
        </w:rPr>
        <w:t>ей с учётом особенностей аудитории обучающихся.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в 8 классе: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зоологию как биологическую науку, её разделы и связь с другими науками и техникой;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принципы кл</w:t>
      </w:r>
      <w:r w:rsidRPr="00D65B6C">
        <w:rPr>
          <w:rFonts w:ascii="Times New Roman" w:hAnsi="Times New Roman"/>
          <w:color w:val="000000"/>
          <w:sz w:val="28"/>
          <w:lang w:val="ru-RU"/>
        </w:rPr>
        <w:t>ассификации животных, вид как основную систематическую категорию, основные систематические группы животных (простейшие, кишечнополостные, плоские, круглые и кольчатые черви, членистоногие, моллюски, хордовые);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</w:t>
      </w:r>
      <w:r w:rsidRPr="00D65B6C">
        <w:rPr>
          <w:rFonts w:ascii="Times New Roman" w:hAnsi="Times New Roman"/>
          <w:color w:val="000000"/>
          <w:sz w:val="28"/>
          <w:lang w:val="ru-RU"/>
        </w:rPr>
        <w:t>ле А. О. Ковалевский, К. И. Скрябин) и зарубежных (в том числе А. Левенгук, Ж. Кювье, Э. Геккель) учёных в развитие наук о животных;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термины и понятия (в том числе: зоология, экология животных, этология, палеозоология, систематика, </w:t>
      </w:r>
      <w:r w:rsidRPr="00D65B6C">
        <w:rPr>
          <w:rFonts w:ascii="Times New Roman" w:hAnsi="Times New Roman"/>
          <w:color w:val="000000"/>
          <w:sz w:val="28"/>
          <w:lang w:val="ru-RU"/>
        </w:rPr>
        <w:t>царство, тип, отряд, семейство, род, вид, животная 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движение, размножение, партеногенез, раздражимость</w:t>
      </w:r>
      <w:r w:rsidRPr="00D65B6C">
        <w:rPr>
          <w:rFonts w:ascii="Times New Roman" w:hAnsi="Times New Roman"/>
          <w:color w:val="000000"/>
          <w:sz w:val="28"/>
          <w:lang w:val="ru-RU"/>
        </w:rPr>
        <w:t>, рефлекс, органы чувств, поведение, среда обитания, природное сообщество) в соответствии с поставленной задачей и в контексте;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раскрывать общие признаки животных, уровни организации животного организма: клетки, ткани, органы, системы органов, организм;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ср</w:t>
      </w:r>
      <w:r w:rsidRPr="00D65B6C">
        <w:rPr>
          <w:rFonts w:ascii="Times New Roman" w:hAnsi="Times New Roman"/>
          <w:color w:val="000000"/>
          <w:sz w:val="28"/>
          <w:lang w:val="ru-RU"/>
        </w:rPr>
        <w:t>авнивать животные ткани и органы животных между собой;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животного организма: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характе</w:t>
      </w:r>
      <w:r w:rsidRPr="00D65B6C">
        <w:rPr>
          <w:rFonts w:ascii="Times New Roman" w:hAnsi="Times New Roman"/>
          <w:color w:val="000000"/>
          <w:sz w:val="28"/>
          <w:lang w:val="ru-RU"/>
        </w:rPr>
        <w:t>ризовать процессы жизнедеятельности животных изучаемых систематических групп: движение, питание, дыхание, транспорт веществ, выделение, регуляцию, поведение, рост, развитие, размножение;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строением, жизнедеятельнос</w:t>
      </w:r>
      <w:r w:rsidRPr="00D65B6C">
        <w:rPr>
          <w:rFonts w:ascii="Times New Roman" w:hAnsi="Times New Roman"/>
          <w:color w:val="000000"/>
          <w:sz w:val="28"/>
          <w:lang w:val="ru-RU"/>
        </w:rPr>
        <w:t>тью и средой обитания животных изучаемых систематических групп;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различать и описывать животных изучаемых систематических групп, отдельные органы и системы органов по схемам, моделям, муляжам, рельефным таблицам, простейших – по изображениям;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призн</w:t>
      </w:r>
      <w:r w:rsidRPr="00D65B6C">
        <w:rPr>
          <w:rFonts w:ascii="Times New Roman" w:hAnsi="Times New Roman"/>
          <w:color w:val="000000"/>
          <w:sz w:val="28"/>
          <w:lang w:val="ru-RU"/>
        </w:rPr>
        <w:t>аки классов членистоногих и хордовых, отрядов насекомых и млекопитающих;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морфологии, анатомии, физиологии и поведению животных, в том числе работы с микроскопом с постоянными (фиксированными) и временными мик</w:t>
      </w:r>
      <w:r w:rsidRPr="00D65B6C">
        <w:rPr>
          <w:rFonts w:ascii="Times New Roman" w:hAnsi="Times New Roman"/>
          <w:color w:val="000000"/>
          <w:sz w:val="28"/>
          <w:lang w:val="ru-RU"/>
        </w:rPr>
        <w:t>ропрепаратами, исследовательские работы с использованием приборов и инструментов цифровой лаборатории;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сравнивать представителей отдельных систематических групп животных и делать выводы на основе сравнения;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классифицировать животных на основании </w:t>
      </w:r>
      <w:r w:rsidRPr="00D65B6C">
        <w:rPr>
          <w:rFonts w:ascii="Times New Roman" w:hAnsi="Times New Roman"/>
          <w:color w:val="000000"/>
          <w:sz w:val="28"/>
          <w:lang w:val="ru-RU"/>
        </w:rPr>
        <w:t>особенностей строения;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животных в ходе эволюции животного мира на Земле;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животных к среде обитания, значение экологических факторов для животных;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взаимосвязи животных в природных со</w:t>
      </w:r>
      <w:r w:rsidRPr="00D65B6C">
        <w:rPr>
          <w:rFonts w:ascii="Times New Roman" w:hAnsi="Times New Roman"/>
          <w:color w:val="000000"/>
          <w:sz w:val="28"/>
          <w:lang w:val="ru-RU"/>
        </w:rPr>
        <w:t>обществах, цепи питания;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устанавливать взаимосвязи животных с растениями, грибами, лишайниками и бактериями в природных сообществах;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животных природных зон Земли, основные закономерности распространения животных по планете;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раскрывать роль </w:t>
      </w:r>
      <w:r w:rsidRPr="00D65B6C">
        <w:rPr>
          <w:rFonts w:ascii="Times New Roman" w:hAnsi="Times New Roman"/>
          <w:color w:val="000000"/>
          <w:sz w:val="28"/>
          <w:lang w:val="ru-RU"/>
        </w:rPr>
        <w:t>животных в природных сообществах;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раскрывать роль домашних и непродуктивных животных в жизни человека, роль промысловых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иметь п</w:t>
      </w:r>
      <w:r w:rsidRPr="00D65B6C">
        <w:rPr>
          <w:rFonts w:ascii="Times New Roman" w:hAnsi="Times New Roman"/>
          <w:color w:val="000000"/>
          <w:sz w:val="28"/>
          <w:lang w:val="ru-RU"/>
        </w:rPr>
        <w:t>редставление о мероприятиях по охране животного мира Земли;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химии, географии, труду (технологии), предметов гуманитарного циклов, различными видами искусства</w:t>
      </w:r>
      <w:r w:rsidRPr="00D65B6C">
        <w:rPr>
          <w:rFonts w:ascii="Times New Roman" w:hAnsi="Times New Roman"/>
          <w:color w:val="000000"/>
          <w:sz w:val="28"/>
          <w:lang w:val="ru-RU"/>
        </w:rPr>
        <w:t>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методы биологии: проводить наблюдения за животными, описывать животных, их органы и системы органов; ставить простейшие биологические опыты и эксперименты;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</w:t>
      </w:r>
      <w:r w:rsidRPr="00D65B6C">
        <w:rPr>
          <w:rFonts w:ascii="Times New Roman" w:hAnsi="Times New Roman"/>
          <w:color w:val="000000"/>
          <w:sz w:val="28"/>
          <w:lang w:val="ru-RU"/>
        </w:rPr>
        <w:t>, химической посудой в соответствии с инструкциями на уроке и во внеурочной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информации из нескольких (3–4) источников, преобразовывать информацию из одн</w:t>
      </w:r>
      <w:r w:rsidRPr="00D65B6C">
        <w:rPr>
          <w:rFonts w:ascii="Times New Roman" w:hAnsi="Times New Roman"/>
          <w:color w:val="000000"/>
          <w:sz w:val="28"/>
          <w:lang w:val="ru-RU"/>
        </w:rPr>
        <w:t>ой знаковой системы в другую;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биологии к концу обучения </w:t>
      </w:r>
      <w:r w:rsidRPr="00D65B6C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науки о человеке (антропологию, анатомию, физиологию, медицину, гигиену, экологию человека, психологию) и их связи с другими науками и техникой;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объяснять положение человека в системе органического мира</w:t>
      </w:r>
      <w:r w:rsidRPr="00D65B6C">
        <w:rPr>
          <w:rFonts w:ascii="Times New Roman" w:hAnsi="Times New Roman"/>
          <w:color w:val="000000"/>
          <w:sz w:val="28"/>
          <w:lang w:val="ru-RU"/>
        </w:rPr>
        <w:t>, его происхождение, отличия человека от животных, приспособленность к различным экологическим факторам (человеческие расы и адаптивные типы людей), родство человеческих рас;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И. М. Сеченов, И. П. Павлов, И. </w:t>
      </w:r>
      <w:r w:rsidRPr="00D65B6C">
        <w:rPr>
          <w:rFonts w:ascii="Times New Roman" w:hAnsi="Times New Roman"/>
          <w:color w:val="000000"/>
          <w:sz w:val="28"/>
          <w:lang w:val="ru-RU"/>
        </w:rPr>
        <w:t>И. Мечников, А. А. Ухтомский, П. К. Анохин) и зарубежных (в том числе У. Гарвей, К. Бернар, Л. Пастер, Ч. Дарвин) учёных в развитие представлений о происхождении, строении, жизнедеятельности, поведении, экологии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термины и </w:t>
      </w:r>
      <w:r w:rsidRPr="00D65B6C">
        <w:rPr>
          <w:rFonts w:ascii="Times New Roman" w:hAnsi="Times New Roman"/>
          <w:color w:val="000000"/>
          <w:sz w:val="28"/>
          <w:lang w:val="ru-RU"/>
        </w:rPr>
        <w:t>понятия 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</w:t>
      </w:r>
      <w:r w:rsidRPr="00D65B6C">
        <w:rPr>
          <w:rFonts w:ascii="Times New Roman" w:hAnsi="Times New Roman"/>
          <w:color w:val="000000"/>
          <w:sz w:val="28"/>
          <w:lang w:val="ru-RU"/>
        </w:rPr>
        <w:t>, рост, 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проводить описание по внешнему виду (изображению), схемам общих признаков организма человека, у</w:t>
      </w:r>
      <w:r w:rsidRPr="00D65B6C">
        <w:rPr>
          <w:rFonts w:ascii="Times New Roman" w:hAnsi="Times New Roman"/>
          <w:color w:val="000000"/>
          <w:sz w:val="28"/>
          <w:lang w:val="ru-RU"/>
        </w:rPr>
        <w:t>ровней его организации: клетки, ткани, органы, системы органов, организм;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сравнивать клетки разных тканей, групп тканей, органы, системы органов человека; процессы жизнедеятельности организма человека, делать выводы на основе сравнения;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различать биологиче</w:t>
      </w:r>
      <w:r w:rsidRPr="00D65B6C">
        <w:rPr>
          <w:rFonts w:ascii="Times New Roman" w:hAnsi="Times New Roman"/>
          <w:color w:val="000000"/>
          <w:sz w:val="28"/>
          <w:lang w:val="ru-RU"/>
        </w:rPr>
        <w:t>ски активные вещества (витамины, ферменты, гормоны), выявлять их роль в процессе обмена веществ и превращения энергии;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</w:t>
      </w:r>
      <w:r w:rsidRPr="00D65B6C">
        <w:rPr>
          <w:rFonts w:ascii="Times New Roman" w:hAnsi="Times New Roman"/>
          <w:color w:val="000000"/>
          <w:sz w:val="28"/>
          <w:lang w:val="ru-RU"/>
        </w:rPr>
        <w:t>ст, регуляция функций, иммунитет, поведение, развитие, размножение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клеток, органов, систем органов организма человека и их функциями, между строением, жизнедеятельностью и средой обитания челов</w:t>
      </w:r>
      <w:r w:rsidRPr="00D65B6C">
        <w:rPr>
          <w:rFonts w:ascii="Times New Roman" w:hAnsi="Times New Roman"/>
          <w:color w:val="000000"/>
          <w:sz w:val="28"/>
          <w:lang w:val="ru-RU"/>
        </w:rPr>
        <w:t>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применять биологические модели для выявления особенностей строения и функционирования органов и систем органов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объяснять нейрогуморальную регуляцию процессов жизнедеятельности организма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характеризовать и сравнивать безусловные и </w:t>
      </w:r>
      <w:r w:rsidRPr="00D65B6C">
        <w:rPr>
          <w:rFonts w:ascii="Times New Roman" w:hAnsi="Times New Roman"/>
          <w:color w:val="000000"/>
          <w:sz w:val="28"/>
          <w:lang w:val="ru-RU"/>
        </w:rPr>
        <w:t>условные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структуру функциональных систем организма, направленных на до</w:t>
      </w:r>
      <w:r w:rsidRPr="00D65B6C">
        <w:rPr>
          <w:rFonts w:ascii="Times New Roman" w:hAnsi="Times New Roman"/>
          <w:color w:val="000000"/>
          <w:sz w:val="28"/>
          <w:lang w:val="ru-RU"/>
        </w:rPr>
        <w:t>стижение полезных приспособительных результатов;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различать наследственные и ненаследственные (инфекционные, неинфекционные) заболевания человека, объяснять значение мер профилактики в предупреждении заболеваний человека;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</w:t>
      </w:r>
      <w:r w:rsidRPr="00D65B6C">
        <w:rPr>
          <w:rFonts w:ascii="Times New Roman" w:hAnsi="Times New Roman"/>
          <w:color w:val="000000"/>
          <w:sz w:val="28"/>
          <w:lang w:val="ru-RU"/>
        </w:rPr>
        <w:t>лабораторные работы по морфологии, анатомии, физиологии и поведению человека,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</w:t>
      </w:r>
      <w:r w:rsidRPr="00D65B6C">
        <w:rPr>
          <w:rFonts w:ascii="Times New Roman" w:hAnsi="Times New Roman"/>
          <w:color w:val="000000"/>
          <w:sz w:val="28"/>
          <w:lang w:val="ru-RU"/>
        </w:rPr>
        <w:t>рии;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решать качественные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аргументировать основные принципы здорового образа жизни, методы защиты и укрепления здоровья человека: сб</w:t>
      </w:r>
      <w:r w:rsidRPr="00D65B6C">
        <w:rPr>
          <w:rFonts w:ascii="Times New Roman" w:hAnsi="Times New Roman"/>
          <w:color w:val="000000"/>
          <w:sz w:val="28"/>
          <w:lang w:val="ru-RU"/>
        </w:rPr>
        <w:t>алансированное 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использовать приобретённые знания и умения для соблюдения здорово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го образа жизни, сбалансированного питания, физической </w:t>
      </w:r>
      <w:r w:rsidRPr="00D65B6C">
        <w:rPr>
          <w:rFonts w:ascii="Times New Roman" w:hAnsi="Times New Roman"/>
          <w:color w:val="000000"/>
          <w:sz w:val="28"/>
          <w:lang w:val="ru-RU"/>
        </w:rPr>
        <w:lastRenderedPageBreak/>
        <w:t>активности, стрессоустойчивости, для исключения вредных привычек, зависимостей;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владеть приёмами оказания первой помощи человеку при потере сознания, солнечном и тепловом ударе, отравлении, утоплении, </w:t>
      </w:r>
      <w:r w:rsidRPr="00D65B6C">
        <w:rPr>
          <w:rFonts w:ascii="Times New Roman" w:hAnsi="Times New Roman"/>
          <w:color w:val="000000"/>
          <w:sz w:val="28"/>
          <w:lang w:val="ru-RU"/>
        </w:rPr>
        <w:t>кровотечении, травмах мягких тканей, костей скелета, органов чувств, ожогах и отморожениях;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искусства, те</w:t>
      </w:r>
      <w:r w:rsidRPr="00D65B6C">
        <w:rPr>
          <w:rFonts w:ascii="Times New Roman" w:hAnsi="Times New Roman"/>
          <w:color w:val="000000"/>
          <w:sz w:val="28"/>
          <w:lang w:val="ru-RU"/>
        </w:rPr>
        <w:t>хнологии, основ безопасности и защиты Родины, физической культуры;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использовать методы биологии: наблюдать, измерять, описывать организм человека и процессы его жизнедеятельности, проводить простейшие исследования организма человека и объяснять их результа</w:t>
      </w:r>
      <w:r w:rsidRPr="00D65B6C">
        <w:rPr>
          <w:rFonts w:ascii="Times New Roman" w:hAnsi="Times New Roman"/>
          <w:color w:val="000000"/>
          <w:sz w:val="28"/>
          <w:lang w:val="ru-RU"/>
        </w:rPr>
        <w:t>ты;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</w:t>
      </w:r>
      <w:r w:rsidRPr="00D65B6C">
        <w:rPr>
          <w:rFonts w:ascii="Times New Roman" w:hAnsi="Times New Roman"/>
          <w:color w:val="000000"/>
          <w:sz w:val="28"/>
          <w:lang w:val="ru-RU"/>
        </w:rPr>
        <w:t xml:space="preserve"> и обобщения информации из нескольких (4–5) источников; преобразовывать информацию из одной знаковой системы в другую;</w:t>
      </w:r>
    </w:p>
    <w:p w:rsidR="00C377BE" w:rsidRPr="00D65B6C" w:rsidRDefault="00C20A2A">
      <w:pPr>
        <w:spacing w:after="0" w:line="264" w:lineRule="auto"/>
        <w:ind w:firstLine="600"/>
        <w:jc w:val="both"/>
        <w:rPr>
          <w:lang w:val="ru-RU"/>
        </w:rPr>
      </w:pPr>
      <w:r w:rsidRPr="00D65B6C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и устные сообщения, используя понятийный аппарат изученного раздела биологии, сопровождать выступление презентацией </w:t>
      </w:r>
      <w:r w:rsidRPr="00D65B6C">
        <w:rPr>
          <w:rFonts w:ascii="Times New Roman" w:hAnsi="Times New Roman"/>
          <w:color w:val="000000"/>
          <w:sz w:val="28"/>
          <w:lang w:val="ru-RU"/>
        </w:rPr>
        <w:t>с учётом особенностей аудитории обучающихся.</w:t>
      </w: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bookmarkStart w:id="7" w:name="block-64446636"/>
      <w:bookmarkEnd w:id="6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377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— тела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Живая природа и человек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C377B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Жизнедеятельность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растительного организма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C377BE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группы растений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растительного мира на Земле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в природных сообществах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и человек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Лишайники. Бактерии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C377B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жизнедеятельность организма животного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категории систематики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Одноклеточные животные - простейшие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Многоклеточные животные. Кишечнополостные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Плоские, круглые, кольчатые черви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Членистоногие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Моллюски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Хордовые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Пресмыкающиеся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Млекопитающие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природных сообществах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человек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00"/>
      </w:tblGrid>
      <w:tr w:rsidR="00C377B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— биосоциальный вид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организма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Нейрогуморальная регуляция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Опора и движение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среда организма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и пищеварение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и психика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bookmarkStart w:id="8" w:name="block-6444663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C377B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- система наук о живой природе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биологических знаний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оборудованием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школьном кабинете. Ознакомление с устройством лупы, светового микроскопа, прав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ила работы с ними»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описание. Практическая работа «Ознакомление с растительными и животными клетками: томата и арбуза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организме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Увеличительные приборы для исследований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Цитология – наука 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клетке. Лабораторная работа 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cddde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</w:t>
            </w:r>
            <w:r>
              <w:rPr>
                <w:rFonts w:ascii="Times New Roman" w:hAnsi="Times New Roman"/>
                <w:color w:val="000000"/>
                <w:sz w:val="24"/>
              </w:rPr>
              <w:t>недеятельность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живых организмов. Лабораторная работа «Наблюдение за потреблением воды растением»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классификация. Практическая работа «Ознакомление с принципами систематики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растений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грибов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Водная среда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Почвенная среда обитания организмов. Практическая работа «Выявление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приспособлений организмов к среде обитания (на конкретных примерах)»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cedba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как среда обитания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природном сообществе.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Взаимосвязи организмов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природных сообществах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Пищевые связи в природных сообществах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природных сообществ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сообщества, их отличие от природных сообществ Лабораторная работа «Изучение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искусственных сообществ и их обитателей (на примере аквариума и др.)»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материалу, изученному в 5 классе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cfeea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человека на живую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Пути сохранения </w:t>
            </w:r>
            <w:r>
              <w:rPr>
                <w:rFonts w:ascii="Times New Roman" w:hAnsi="Times New Roman"/>
                <w:color w:val="000000"/>
                <w:sz w:val="24"/>
              </w:rPr>
              <w:t>биологического разнообразия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020"/>
        <w:gridCol w:w="1169"/>
        <w:gridCol w:w="1841"/>
        <w:gridCol w:w="1910"/>
        <w:gridCol w:w="1347"/>
        <w:gridCol w:w="2873"/>
      </w:tblGrid>
      <w:tr w:rsidR="00C377B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Ботаника – наука о растениях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признаки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уровни организации растительного организма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Споровые и семенные растения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Растительные ткани, их функции. Лабораторная работа «Изучение строения растительных тканей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(использование микропрепаратов)»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растений. Лабораторная работа «Изучение внешнего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строения травянистого цветкового растения (на живых или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семян. Лабораторная работа «Изучение строения се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мян однодольных и двудольных растений»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мочковатой) на примере гербарных экземпляров или живых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микропрепарата клеток корня»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Видоизменение корней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Побег. 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Соцветия. Лабораторная работа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«Ознакомление с различными типами соцветий»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у растений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Минеральное питание растений. Удобрения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Фотосинтез. Практическая работа «Наблюдение процесса выделения кислорода на свету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аквариумными растениями»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Лист и стебель как органы дыхания. </w:t>
            </w:r>
            <w:r>
              <w:rPr>
                <w:rFonts w:ascii="Times New Roman" w:hAnsi="Times New Roman"/>
                <w:color w:val="000000"/>
                <w:sz w:val="24"/>
              </w:rPr>
              <w:t>Выделение у растений. Листопад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знаний о строении и жизнедеятельности растительного организма / Всероссийская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«Определение условий прорастания семян»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Опыление. Двойное оплодотворение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плодов и семян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побегов, черенкование листьев и другие) на примере комнатных растений (традесканция, сенполия, бегония, сансевьера и другие растения)»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116"/>
        <w:gridCol w:w="1127"/>
        <w:gridCol w:w="1841"/>
        <w:gridCol w:w="1910"/>
        <w:gridCol w:w="1347"/>
        <w:gridCol w:w="2873"/>
      </w:tblGrid>
      <w:tr w:rsidR="00C377BE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организмов и их классификация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Систематика растений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Низшие растения. Общая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водорослей. Лабораторная работа «Изучение строения одноклеточных водорослей (на примере хламидомонады и хлореллы)»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Низшие растения. Зеле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ные водоросли. Практическая работа «Изучение строения многоклеточных нитчатых водорослей (на примере спирогиры и улотрикса)»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Низшие растения. Бурые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красные водоросли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споровые растения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и строение мхов. Практическая работа «Изучение внешнего строения мхов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 местных видах)»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развития мхов. Роль мхов в природе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папоротникообразных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плаунов, хвощей и папоротников.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внешнего строения папоротника или хвоща»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цикл развития папоротникообразных. Значение папоротникообразных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хвойных растений. Практическая работа «Изучение внешнего строения веток, хвои, шишек и семян голосеменных растений (на примере ели, сосны или лиственницы)»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хвойных растений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5714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покрытосеменных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«Изучение внешнего строения покрытосеменных растений»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цикл развития покрытосеменных растений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Семейства класса двудольные. Практическая работа «Изучение признаков представителей семейств: Крестоцветные (Капустные), Розоцветные (Розовые)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Семейства класса двудольные Практическая работа «Изучение признаков представителей семейств: Мотыльковые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(Бобовые), Паслёновые, Сложноцветные (Астровые)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Характерные признаки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 класса однодольные. Практическая работа «Изучение признаков представителей семейств: Лилейные, Злаки (Мятликовые)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представители семейств покрытосеменных, их использование человеком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растительного мира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наземных растений основных систематических групп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и среда обитания.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факторы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Растительные сообщества.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 растительного сообщества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Культурные растения и их происхождение.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растения сельскохозяйственных угодий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города. Декоративное цветоводство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растительного мира /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Бактерии - доядерные организмы. Общая характеристика бактерий.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строения бактерий (на готовых микропрепаратах)»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Роль бактерий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Общая характеристика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Шляпочные грибы. Практическая работа «Изучение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 плодовых тел шляпочных грибов (или изучение шляпочных грибов на муляжах)»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Плесневые и дрожжи. Практическая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работа «Изучение строения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одноклеточных (мукор) и многоклеточных (пеницилл) плесневых грибов»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Грибы -паразиты растений, животных 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Лишайники - комплексные организмы. Практическая работа «Изучение строения лишайников»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7460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117"/>
        <w:gridCol w:w="1126"/>
        <w:gridCol w:w="1841"/>
        <w:gridCol w:w="1910"/>
        <w:gridCol w:w="1347"/>
        <w:gridCol w:w="2873"/>
      </w:tblGrid>
      <w:tr w:rsidR="00C377BE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Зоология – наука о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животных. Многообразие животного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животной клетки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Ткани животных. Органы и системы органов животных. Лабораторная работа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«Исследование под микроскопом готовых микропрепаратов клеток и тканей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Опора и движение животных. Практическая работа «Ознакомление с органами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опоры и движения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Питание и пищеварение у простейших и беспозвоночных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Питание и пищеварение у позвоночных животных. Практическая работа «Изучение способов поглощения пищи у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животных. Практическая работа «Изучение способов дыхания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у беспозвоночных животных. Практическая работа «Ознакомление с системами органов транспорта веществ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Кровообращение у </w:t>
            </w:r>
            <w:r>
              <w:rPr>
                <w:rFonts w:ascii="Times New Roman" w:hAnsi="Times New Roman"/>
                <w:color w:val="000000"/>
                <w:sz w:val="24"/>
              </w:rPr>
              <w:t>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8856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Покровы тела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 животных. Практическая работа «Изучение покровов тела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Координация и регуляция жизнедеятельности у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Раздражимость и поведение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размножения животных. Практическая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«Строение яйца и развитие зародыша птицы (курицы)»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систематические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категории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9526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простейших.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«Исследование строения инфузории-туфельки и наблюдение за её передвижением.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хемотаксиса»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Жгутиконосцы и Инфузории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простейших. Значение простейших в природе и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«Многообразие простейших (на готовых 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кишечнополостных. Практическая работа «Исследование строения пресноводной гидры и её передвижения (школьный аквариум)»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кишечнополостных. Значение кишечнополостных в природе и жизни человека. Практическая работа «Исследование питания гидры дафниями и циклопами (школьный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аквариум)»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Черви. Плоские черви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Паразитические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плоские черви. Лабораторная работа «Изучение приспособлений паразитических червей к паразитизму (на готовых влажных и микропрепаратах)»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Круглые черви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Кольчатые черви. Практическая работа «Исследование внутреннего строения дождевого червя (на готовом влажном препарате и микропрепарате)»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членистоногих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Ракообразные. Особенности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 и жизнедеятельности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Паукообразные. Особенности строения и жизнедеятельности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Насекомые. Особенности строения и жизнедеятельности. Практическая работа «Исследование внешнего строения насекомого (на примере майского жука или других крупных насекомых-вредителей)»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 с неполным превращением. Практическая работа «Ознакомление с различными типами развития насекомых (на примере коллекций)»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 с полным превращением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моллюсков. Практическая работа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«Исследование внешнего строения раковин пресноводных и морских моллюсков (раковины беззубки, перловицы, прудовика, катушки и др.)»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моллюс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ков. Значение моллюсков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хордовых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рыб. Практическая работа «Исследование внешнего строения и особенностей передвижения рыбы (на примере живой рыбы в банке с водой)»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рыб. Лабораторная работа «Исследование внутреннего строения рыбы (на примере готового влажного препарата)»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Хрящевые и костные рыбы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рыб. Значение рыб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земноводных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земноводных.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земноводных и их охрана. Значение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пресмыкающихся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пресмыкающихся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пресмыкающихся и их охрана.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пресмыкающихся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птиц. Практическая работа «Исследование внешнего строения и перьевого покрова птиц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(на примере чучела птиц и набора перьев: контурных, пуховых и пуха)»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процессов жизнедеятельности птиц. Практическая работа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«Исследование особенностей скелета птицы»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 птиц. Сезонные явления в жизни птиц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птиц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и среды жизни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млекопитающих. Практическая работа «Исследование особенностей скелета млекопитающих»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жизнедеятельности млекопитающих. Практическая работа «Исследование особенностей зубной системы млекопитающих»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 млекопитающих. Размножение и развитие 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млекопитающих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«Позвоночные животные» / Всероссийская проверочная работа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Обобщающий урок по теме «Строение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жизнедеятельность организма животного» / Всероссийская проверочная работа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животного мира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Палеонтология – наука о древних обитателях Земли. Практическая работа «Исследование ископаемых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остатков вымерших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беспозвоночных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среда обитания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Животный мир природных зон Земли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Воздействие человека на животных в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 животные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городе. Меры сохранения животного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Обобщающий урок по теме «Систематические группы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75"/>
        <w:gridCol w:w="1192"/>
        <w:gridCol w:w="1841"/>
        <w:gridCol w:w="1910"/>
        <w:gridCol w:w="1347"/>
        <w:gridCol w:w="2861"/>
      </w:tblGrid>
      <w:tr w:rsidR="00C377B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77BE" w:rsidRDefault="00C377BE">
            <w:pPr>
              <w:spacing w:after="0"/>
              <w:ind w:left="135"/>
            </w:pPr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77BE" w:rsidRDefault="00C37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Науки о человеке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часть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Типы тканей 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и системы органов человека. Практическая работа «Распознавание органов и систем органов человека (по таблицам)»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Нервные клетки. Рефлекс. Рецепторы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Нервная система человека, ее организация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Спинной мозг, его строение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Головной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мозг, его строение и функции. Практическая работа «Изучение головного мозга человека (по муляжам)»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Вегетативная нервная 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как единое целое. Нарушения в работе нервной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Эндокринная система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рефлекторной и гуморальной регуляции функций организма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Скелет человека, строение его отделов и функции. Практическая работа «Изучение строения костей (на муляжах)»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Кости, их 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Нарушения опорно-двигательной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травматизма. Первая помощь при травмах опорно-двигательного аппарата. Практическая работа «Оказание перв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ой помощи при повреждении скелета и мышц»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среда организма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Состав крови. Лабораторная работа «Изучение микроскопического строения крови человека и лягушки (сравнение)»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Свёртывание крови. Переливание крови. Группы крови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Иммунитет и его виды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кровообращения Строение и работа сердца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Сосудистая система. Практическая работа «Измерение кровяного давления»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Регуляция деятельности сердца и сосудов. Практическая работа «Определение пульса и числа сердечных сокращений в покое и после дозированных физических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нагрузок у человека»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сердечно-сосудистых заболеваний. Первая помощь при кровотечениях.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t>кровотечении»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и его значение. Органы дыхания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 дыхания. Регуляция дыхания Практическая работа «Измерение обхвата грудной клетки в состоянии вдоха и выдоха»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органов дыхания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профилактика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при поражении органов дыхания Практическая работа «Определение частоты дыхания.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Влияние различных факторов на </w:t>
            </w:r>
            <w:r>
              <w:rPr>
                <w:rFonts w:ascii="Times New Roman" w:hAnsi="Times New Roman"/>
                <w:color w:val="000000"/>
                <w:sz w:val="24"/>
              </w:rPr>
              <w:t>частоту дыхания»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Питательные вещества и пищевые продукты. </w:t>
            </w:r>
            <w:r>
              <w:rPr>
                <w:rFonts w:ascii="Times New Roman" w:hAnsi="Times New Roman"/>
                <w:color w:val="000000"/>
                <w:sz w:val="24"/>
              </w:rPr>
              <w:t>Питание и его 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пищеварения, их строение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Пищеварение в ротовой полости. Практическая работа «Исследование действия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ферментов слюны на крахмал»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Пищеварение в желудке и кишечнике. Практическая работа «Наблюдение действия желудочного сока на белки»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органов пищеварения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питания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 в организме человека. Практическая работа «Исследование состава продуктов питания»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Регуляция обмена веществ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Витамины и их роль для организма. Практическая работа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«Способы сохранения витаминов в пищевых продуктах»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и режим питания. Нарушение обмена веществ Практическая работа «Составление меню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калорийности пищи»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функции кожи. Практическая работа «Исследование с помощью лупы тыльной и ладонной стороны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кисти»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Кожа и ее производные. Практическая работа «Описание мер по уходу за кожей лица и волосами в зависимости от типа кожи»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Кожа и терморегуляция. Практическая работа «Определение жирности различных участков кожи лица»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кожи и их предупреждение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Гигиена кожи. Закаливание. Практическая работа «Описание основных гигиенических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требований к одежде и обуви»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выделения. Органы мочевыделительной системы, их строение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«Определение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местоположения почек (на муляже)»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мочи. Регуляция работы органов мочевыделительной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Заболевания органов мочевыделительной системы, их предупреждение.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«Описание мер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профилактики болезней почек»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размножения человека. Наследование признаков у человека.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Органы </w:t>
            </w:r>
            <w:r>
              <w:rPr>
                <w:rFonts w:ascii="Times New Roman" w:hAnsi="Times New Roman"/>
                <w:color w:val="000000"/>
                <w:sz w:val="24"/>
              </w:rPr>
              <w:t>репродукции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Наследственные болезни, их причины и предупреждение. Инфекции, передающиеся половым путем, их профилактика. Практическая работа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«Описание основных мер по профилактике инфекционных вирусных заболеваний: СПИД и гепатит»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Беременность и 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ребенка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чувств и их значение. Глаз и зрение.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строения органа зрения (на муляже и влажном препарате)»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Механизм работы зрительного анализатора. Гигиена зрения.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остроты зрения у человека».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Ухо и слух.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«Изучение строения органа слуха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 муляже)»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равновесия, мышечное чувство, осязание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Вкусовой и обонятельный анализаторы. Взаимодействие сенсорных систем организма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Психика и поведение человека.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5646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Высшая нервная деятельность человека, история ее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5768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Врождённое и приобретённое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психики человека.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«Оценка сформированности навыков логического мышления».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Память и внимание. Практическая работа «Изучение кратковременной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пределение объёма механической и логической памяти»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Сон и бодрствование. Режим труда и отдыха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Среда обитания человека и её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Окружающая среда и здоровье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377BE" w:rsidRPr="00D65B6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часть биосферы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5B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7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13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377BE"/>
        </w:tc>
      </w:tr>
    </w:tbl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Default="00C377BE">
      <w:pPr>
        <w:sectPr w:rsidR="00C377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7BE" w:rsidRPr="00D65B6C" w:rsidRDefault="00C20A2A">
      <w:pPr>
        <w:spacing w:before="199" w:after="199" w:line="336" w:lineRule="auto"/>
        <w:ind w:left="120"/>
        <w:jc w:val="both"/>
        <w:rPr>
          <w:lang w:val="ru-RU"/>
        </w:rPr>
      </w:pPr>
      <w:bookmarkStart w:id="9" w:name="block-64446637"/>
      <w:bookmarkEnd w:id="8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C377BE" w:rsidRPr="00D65B6C" w:rsidRDefault="00C377BE">
      <w:pPr>
        <w:spacing w:before="199" w:after="199" w:line="336" w:lineRule="auto"/>
        <w:ind w:left="120"/>
        <w:jc w:val="both"/>
        <w:rPr>
          <w:lang w:val="ru-RU"/>
        </w:rPr>
      </w:pPr>
    </w:p>
    <w:p w:rsidR="00C377BE" w:rsidRDefault="00C20A2A">
      <w:pPr>
        <w:spacing w:before="199" w:after="199" w:line="336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</w:t>
            </w: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общего образования 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– наука о живой природе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биологию как науку о живой природе; называть признаки живого, сравнивать объекты живой и неживой природы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Перечислять источники биологических знаний; характеризовать значение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биологических знаний для современного человека; профессии, связанные с биологией (4 – 5)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вклада российских (в том числе: В.И. Вернадский, А.Л. Чижевский) и зарубежных (в том числе: Аристотель, Теофраст, Гиппократ) учёных в развитие б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иологии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биологические термины и понятия (в том числе: живые тела, биология,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о, искусственное сообщество) в соответствии с поставленной задачей и в контексте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 внешнему виду (изображениям), схемам и описаниям доядерные и ядерные организмы; различные биологические объекты: растения, животных, грибы, лишайники, бактер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ии; природные и искусственные сообщества, взаимосвязи организмов в природном и искусственном сообществах; представителей флоры и фауны природных зон Земли;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ландшафты природные и культурные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описание организма (растения, животного) по заданном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 плану;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 бактерий и вирусов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понятие о среде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обитания (водной, наземно-воздушной, почвенной, внутриорганизменной), условиях среды обитания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примеры, характеризующие приспособленность организмов к среде обитания, взаимосвязи организмов в сообществах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Выделять отличительные признаки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и искусственных сообществ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Аргументировать основные правила поведения человека в природе и объяснять значение природоохранной деятельности человека; анализировать глобальные экологические проблемы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роль биологии в практическо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й деятельности человека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Демонстрировать на конкретных примерах связь знаний биологии со знаниями по математике, предметам гуманитарного цикла, с различными видами искусства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практические работы (поиск информации с использованием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различных источников; описание организма по заданному плану) и лабораторные работы (работа с микроскопом; знакомство с различными способами измерения и сравнения живых объектов)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методы биологии (наблюдение, описание, классификация, измерени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е, эксперимент): проводить наблюдения за организмами, описывать биологические объекты, процессы и явления; выполнять биологический рисунок и измерение биологических объектов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приёмами работы с лупой, световым и цифровым микроскопами при рассма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тривании биологических объектов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труда при работе с учебным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лабораторным оборудованием, химической посудой в соответствии с инструкциями на уроке, во внеурочной деятельности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при выполнении учебных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заданий научно-популярную литературу по биологии, справочные материалы, ресурсы сети Интернет</w:t>
            </w:r>
          </w:p>
        </w:tc>
      </w:tr>
      <w:tr w:rsidR="00C377BE" w:rsidRPr="00D65B6C">
        <w:trPr>
          <w:trHeight w:val="144"/>
        </w:trPr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1808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и устные сообщения, грамотно используя понятийный аппарат изучаемого раздела биологии</w:t>
            </w:r>
          </w:p>
        </w:tc>
      </w:tr>
    </w:tbl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Default="00C20A2A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C377BE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организм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ботанику как биологическую науку, её разделы и связи с другими науками и техникой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вклада российских (в том числе: В.В. Докучаев, К.А. Тимирязев, С.Г. Навашин) и зарубежных (в том числе: Р. Гук, М. Мальпиги) учёных в развитие наук о растениях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биологические термины и понятия (в том числе: ботаника, растительная клет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ка, растительная ткань, органы растений; система органов растения – корень, побег, почка, лист, видоизменённые органы, цветок, плод, семя; растительный организм, минеральное питание, фотосинтез, дыхание, рост, развитие, размножение, клон, раздражимость)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соответствии с поставленной задачей и в контексте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размножение, развитие; связь строения вегетативных и генеративных органов растений с их функциями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цам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растений, уровни организации растительного организма, части растений: клетки, ткани, органы, системы органов, организм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растительные ткани и органы растений между собой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практические и лаборато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покрытосеменных или цветковых)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ь причинно-следственные связи между строением и функциями тканей и органов растений, строением и жизнедеятельностью растений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растения и их части по разным основаниям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роль растений в природе и жизни человека: значение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фотосинтеза в природе и в жизни человека; биологическое и хозяйственное значение видоизменённых побегов; хозяйственное значение вегетативного размножения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полученные знания для выращивания и размножения культурных растений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методы биологии: проводить наблюдения за растениями, описывать растения и их части, ставить простейшие биологические опыты и эксперименты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труда при работе с учебным и лабораторным оборудованием, химической посудой в соо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тветствии с инструкциями на уроке и во внеурочной деятельности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Демонстрировать на конкретных примерах связь знаний биологии со знаниями по математике, географии, технологии, предметам гуманитарного цикла, с различными видами искусства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1.17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риёмами работы с биологической информацией: формулировать основания для извлечения и обобщения информации из двух источников; преобразовывать информацию из одной знаковой системы в другую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2001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письменные и устные сообщения, грамотно используя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понятийный аппарат изучаемого раздела биологии</w:t>
            </w:r>
          </w:p>
        </w:tc>
      </w:tr>
    </w:tbl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Default="00C20A2A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C377BE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Систематика растений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принципы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вклада российских (в том числе: Н.И. Вавилов, И.В. Мичурин) и зарубежных (в то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 числе: К. Линней, Л. Пастер) учёных в развитие наук о растениях, грибах, лишайниках, бактериях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биологические термины и понятия (в том числе: ботаника, экология растений, микология, бактериология, систематика, царство, отдел, класс, семейст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во, род, вид, жизненная форма растений, среда обитания, растительное сообщество, высшие растения, низшие растения, споровые растения, семенные растения, водоросли, мхи, плауны, хвощи, папоротники, голосеменные, покрытосеменные, бактерии, грибы, лишайники)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 соответствии с поставленной задачей и в контексте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и описывать живые и гербарные экземпляры растений, части растений по изображениям, схемам, моделям, муляжам, рельефным таблицам; грибы по изображениям, схемам, муляжам; бактерии по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изображениям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признаки классов покрытосеменных, или цветковых, семейств двудольных и однодольных растений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систематическое положение растительного организма (на примере покрытосеменных, или цветковых) с помощью определительной к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арточки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 инструментов цифровой лаборатории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существенные признаки строения и жизнедеятельности растений, бактерий, грибов, лишайников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 описание и сравнивать между собой растения, грибы, лишайники, бактерии по заданному плану; делать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выводы на основе сравнения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усложнение организации растений в ходе эволюции растительного мира на Земле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черты приспособленности растений к среде обитания, значение экологических факторов для растений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раст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ительные сообщества, сезонные и поступательные изменения растительных сообществ, растительность (растительный покров) природных зон Земли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культурных растений и их значение в жизни человека; понимать причины и знать меры охраны расти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тельного мира Земли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роль растений, грибов, лишайников, бактерий в природных сообществах, в хозяйственной деятельности человека и его повседневной жизни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Демонстрировать на конкретных примерах связь знаний биологии со знаниями по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математике, физике, географии, технологии, литературе, технологии, предметам гуманитарного цикла, с различными видами искусства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методы биологии: проводить наблюдения за растениями, бактериями, грибами, лишайниками, описывать их; ставить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биологические опыты и эксперименты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труда при работе с учебным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лабораторным оборудованием, химической посудой в соответствии с инструкциями на уроке и во внеурочной деятельности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приёмами работы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 биологической информацией: формулировать основания для извлечения и обобщения информации из нескольких (2 – 3) источников; преобразовывать информацию из одной знаковой системы в другую</w:t>
            </w:r>
          </w:p>
        </w:tc>
      </w:tr>
      <w:tr w:rsidR="00C377BE" w:rsidRPr="00D65B6C">
        <w:trPr>
          <w:trHeight w:val="144"/>
        </w:trPr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199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и устные сообщения, грамотно используя пон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ятийный аппарат изучаемого раздела биологии, сопровождать выступление презентацией с учётом особенностей аудитории сверстников</w:t>
            </w:r>
          </w:p>
        </w:tc>
      </w:tr>
    </w:tbl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Default="00C20A2A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7372"/>
      </w:tblGrid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</w:t>
            </w: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общего образования 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377BE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377BE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</w:p>
        </w:tc>
      </w:tr>
      <w:tr w:rsidR="00C377BE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зоологию как биологическую науку, её разделы и связь с другими науками и техникой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принципы классификации животных, вид как основную систематическую категорию, основные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систематические группы животных (простейшие, кишечнополостные, плоские, круглые и кольчатые черви; членистоногие, моллюски, хордовые)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вклада российских (в том числе: А.О. Ковалевский, К.И. Скрябин) и зарубежных (в том числе: 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Левенгук, Ж. Кювье, Э. Геккель) учёных в развитие наук о животных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Применять биологические термины и понятия (в том числе: зоология, экология животных, этология, палеозоология, систематика, царство, тип, отряд, семейство, род, вид, животная клетка, жив</w:t>
            </w:r>
            <w:r w:rsidRPr="00D65B6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отная ткань, орган животного, системы органов животного, животный организм, питание, дыхание, рост, развитие, </w:t>
            </w:r>
            <w:r w:rsidRPr="00D65B6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кровообращение, выделение, опора, движение, размножение, партеногенез, раздражимость, рефлекс, органы чувств, поведение, среда обитания, природное</w:t>
            </w:r>
            <w:r w:rsidRPr="00D65B6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 сообщество) в соответствии с поставленной задачей и в контексте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Раскрывать общие признаки животных, уровни организации животного организма: клетки, ткани, органы, системы органов, организм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животные ткани и органы животных между собой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строение и жизнедеятельность животного организма: опору и движение, питание и пищеварение, дыхание и транспорт веществ, выделение, регуляцию и поведение, рост, размножение и развитие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процессы жизнедеятельности животных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изучаемых систематических групп: движение, питание, дыхание, транспорт веществ, выделение, регуляцию, поведение, рост, развитие, размножение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Выявлять причинно-следственные связи между строением, жизнедеятельностью и средой обитания животных изучаемых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систематических групп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описывать животных изучаемых систематических групп, отдельные органы и системы органов по схемам, моделям, муляжам, рельефным таблицам; простейших – по изображениям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признаки классов членистоногих и хор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довых; отрядов насекомых и млекопитающих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практические и лабораторные работы по морфологии, анатомии, физиологии и поведению животных, в том числе работы с микроскопом с постоянными (фиксированными) и временными микропрепаратами,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исследовательские работы с использованием приборов и инструментов цифровой лаборатории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представителей отдельных систематических групп животных и делать выводы на основе сравнения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Классифицировать животных на основании особенностей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усложнение организации животных в ходе эволюции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животного мира на Земле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черты приспособленности животных к среде обитания, значение экологических факторов для животных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Выявлять взаимосвязи животных в природных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сообществах, цепи питания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взаимосвязи животных с растениями, грибами, лишайниками и бактериями в природных сообществах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животных природных зон Земли, основные закономерности распространения животных по планете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1.20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роль животных в природных сообществах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1.21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роль домашних и непродуктивных животных в жизни человека; роль промысловых животных в хозяйственной деятельности человека и его повседневной жизни; объяснять значение животных в природе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1.22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причины и знать меры охраны животного мира Земли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1.23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Демонстрировать на конкретных примерах связь знаний биологии со знаниями по математике, физике, химии, географии, технологии, предметам гуманитарного цикла, с различными 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идами искусства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1.24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методы биологии: проводить наблюдения за животными, описывать животных, их органы и системы органов; ставить простейшие биологические опыты и эксперименты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1.25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труда при работе с учебным и л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абораторным оборудованием, химической посудой в соответствии с инструкциями на уроке и во внеурочной деятельности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1.26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приёмами работы с биологической информацией: формулировать основания для извлечения и обобщения информации из нескольких (3 – 4)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источников; преобразовывать информацию из одной знаковой системы в другую</w:t>
            </w:r>
          </w:p>
        </w:tc>
      </w:tr>
      <w:tr w:rsidR="00C377BE" w:rsidRPr="00D65B6C">
        <w:trPr>
          <w:trHeight w:val="144"/>
        </w:trPr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1.27</w:t>
            </w:r>
          </w:p>
        </w:tc>
        <w:tc>
          <w:tcPr>
            <w:tcW w:w="11735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и устные сообщения, грамотно используя понятийный аппарат изучаемого раздела биологии, сопровождать выступление презентацией с учётом особенностей аудитор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ии сверстников</w:t>
            </w:r>
          </w:p>
        </w:tc>
      </w:tr>
    </w:tbl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Default="00C20A2A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before="199" w:after="199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7309"/>
      </w:tblGrid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C377BE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здоровье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науки о человеке (антропологию, анатомию,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физиологию, медицину, гигиену, экологию человека, психологию) и их связи с другими науками и техникой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положение человека в системе органического мира, его происхождение; отличия человека от животных; приспособленность к различным экологическ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им факторам (человеческие расы и адаптивные типы людей); родство человеческих рас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вклада российских (в том числе: И.М. Сеченов, И.П. Павлов, И.И. Мечников, А.А. Ухтомский, П.К. Анохин) и зарубежных (в том числе: У. Гарвей, К. Бернар.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Л. Пастер, Ч. Дарвин) учёных в развитие представлений о происхождении, строении, жизнедеятельности, поведении, экологии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биологические термины и понятия (в том числе: цитология, гистология, анатомия человека, физиология человека, ги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яя среда, иммунитет) в соответствии с поставленной задачей и в контексте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клетки разных тканей, групп тканей, органы, системы органов человека, процессы жизнедеятельности организма человека; делать выводы на основе сравнения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биологически активные вещества (витамины,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ферменты, гормоны), выявлять их роль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 процессе обмена веществ и превращения энергии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причинно-следственные связи между строением клеток, органов, систем органов организма человека и их функциями; между строением, жизнедеятельностью и средой обитания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биологические модели для выявления особенн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остей строения и функционирования органов и систем органов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нейрогуморальную регуляцию процессов жизнедеятельности организма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и сравнивать безусловные и условные рефлексы; наследственные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ненаследственные программы поведения; особенности высшей нервной деятельности человека; виды потребностей, памяти, мышления, речи, темпераментов, эмоций, сна; структуру функциональных систем организма, направленных на достижение полезных приспособительных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наследственные и ненаследственные (инфекционные, неинфекционные) заболевания человека; объяснять значение мер профилактики в предупреждении заболеваний человека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Выполнять практические и лабораторные работы по морфологии, а</w:t>
            </w:r>
            <w:r w:rsidRPr="00D65B6C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натомии, физиологии и поведению человека,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Решать качественные и коли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чественные задачи, используя основные показатели здоровья человека, проводить расчёты и оценивать полученные значения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Называть и аргументировать основные принципы здорового образа жизни, методы защиты и укрепления здоровья человека: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сбалансированное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приобретённые знания и умения для соблюдения здорового образа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жизни: сбалансированного питания, физической активности, стрессоустойчивости, для исключения вредных привычек, зависимостей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Владеть приёмами оказания первой помощи человеку при потере сознания, солнечном и тепловом ударе, отравлении, утоплении, крово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течении, травмах мягких тканей, костей скелета, органов чувств, ожогах и отморожениях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искусства; те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хнологии, Основ безопасности и защиты Родины, физической культуры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1.20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методы биологии: наблюдать, измерять, описывать организм человека и процессы его жизнедеятельности; проводить простейшие исследования организма человека и объяснять их рез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ультаты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1.21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1.22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приёмами работы с биологической информацией: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основания для извлечения и обобщения информации из нескольких (4 – 5) источников; преобразовывать информацию из одной знаковой системы в другую</w:t>
            </w:r>
          </w:p>
        </w:tc>
      </w:tr>
      <w:tr w:rsidR="00C377BE" w:rsidRPr="00D65B6C">
        <w:trPr>
          <w:trHeight w:val="144"/>
        </w:trPr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1.23</w:t>
            </w:r>
          </w:p>
        </w:tc>
        <w:tc>
          <w:tcPr>
            <w:tcW w:w="11543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письменные и устные сообщения, грамотно используя понятийный аппарат изученного ра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здела биологии, сопровождать выступление презентацией с учётом особенностей аудитории сверстников</w:t>
            </w:r>
          </w:p>
        </w:tc>
      </w:tr>
    </w:tbl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Default="00C20A2A">
      <w:pPr>
        <w:spacing w:before="199" w:after="120" w:line="336" w:lineRule="auto"/>
        <w:ind w:left="120"/>
      </w:pPr>
      <w:bookmarkStart w:id="10" w:name="block-6444663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C377BE" w:rsidRDefault="00C377BE">
      <w:pPr>
        <w:spacing w:before="199" w:after="120" w:line="336" w:lineRule="auto"/>
        <w:ind w:left="120"/>
      </w:pPr>
    </w:p>
    <w:p w:rsidR="00C377BE" w:rsidRDefault="00C20A2A">
      <w:pPr>
        <w:spacing w:before="199" w:after="120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2708"/>
        <w:gridCol w:w="5679"/>
      </w:tblGrid>
      <w:tr w:rsidR="00C377BE">
        <w:trPr>
          <w:trHeight w:val="144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раздела </w:t>
            </w: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элемента 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элементы содержания </w:t>
            </w:r>
          </w:p>
        </w:tc>
      </w:tr>
      <w:tr w:rsidR="00C377BE" w:rsidRPr="00D65B6C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– наука о живой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природе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жизни. Признаки живого (клеточное строение, питание, дыхание, выделение, рост и другие). Объекты живой и неживой природы, их сравнение. Живая и неживая природа – единое целое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– система наук о живой природе. Основные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разделы биологии (ботаника, зоология, экология, цитология, анатомия, физиология и другие). Профессии, связанные с биологией: врач, ветеринар, психолог, агроном, животновод и другие (4 – 5). Связь биологии с другими науками (математика, география и другие).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Роль биологии в познании окружающего мира и практической деятельности современного человека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Кабинет биологии. Правила поведения и работы в кабинете с биологическими приборами и инструментами. Биологические термины, понятия, символы. Источники биолог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ических знаний. Поиск информации с использованием различных источников (научно-популярная литература, справочники, сеть Интернет)</w:t>
            </w:r>
          </w:p>
        </w:tc>
      </w:tr>
      <w:tr w:rsidR="00C377BE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живой природы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методы изучения живой природы: наблюдение, эксперимент, описание, измерение,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классификация. Устройство увеличительных приборов: лупы и микроскопа. Правила работы с увеличительными приборами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описания в биологии (наглядный, словесный, схематический). Метод измерения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(инструменты измерения). Метод классификации организмов,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применение двойных названий организмов.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и эксперимент как ведущие методы биологии</w:t>
            </w:r>
          </w:p>
        </w:tc>
      </w:tr>
      <w:tr w:rsidR="00C377BE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– тела живой природы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организме. Доядерные и ядерные организмы. </w:t>
            </w:r>
            <w:r>
              <w:rPr>
                <w:rFonts w:ascii="Times New Roman" w:hAnsi="Times New Roman"/>
                <w:color w:val="000000"/>
                <w:sz w:val="24"/>
              </w:rPr>
              <w:t>Одноклеточные и многоклеточные организмы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Клетка и её открытие.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Клеточное строение организмов. Цитология – наука о клетке. Клетка – наименьшая единица строения и жизнедеятельности организмов.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клетки под световым микроскопом: клеточная оболочка, цитоплазма, ядро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Клетки, ткани, органы, системы органов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Жизнедеятельность организмов. Особенности строения и процессов жизнедеятельности у растений, животных, бактерий и грибов. Свойства организмов: питание, дыхание, выделение, движение, размножение, развитие, раздражимость, приспособленность.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 – ед</w:t>
            </w:r>
            <w:r>
              <w:rPr>
                <w:rFonts w:ascii="Times New Roman" w:hAnsi="Times New Roman"/>
                <w:color w:val="000000"/>
                <w:sz w:val="24"/>
              </w:rPr>
              <w:t>иное целое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 (таксоны в биологии: царства, типы (отделы), классы, отряды (порядки), семейства, роды, виды)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формы жизни. Значение бактерий и вирусов в природе и в жизни человека</w:t>
            </w:r>
          </w:p>
        </w:tc>
      </w:tr>
      <w:tr w:rsidR="00C377BE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среде обитания. Водная, наземно-воздушная, почвенная, внутриорганизменная среды обитания.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Представители сред обитания. Особенности сред обитания организмов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Приспособления организмов к среде обитания.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</w:tr>
      <w:tr w:rsidR="00C377BE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природном сообществе. Взаимосвязи организмов в природных сообществах. Пищевые связи в сообществах. Пищевые звенья, цепи и сети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питания. Производители, потребители и разрушители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органических веществ в природных сообществах. Примеры природных сообществ (лес, пруд, озеро и другие)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сообщества, их отличительные признаки от природных сообществ. Причины неустойчивости искусственных сообществ. Роль искусственных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 в жизни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Земли, их обитатели. Флора и фауна природных зон. </w:t>
            </w:r>
            <w:r>
              <w:rPr>
                <w:rFonts w:ascii="Times New Roman" w:hAnsi="Times New Roman"/>
                <w:color w:val="000000"/>
                <w:sz w:val="24"/>
              </w:rPr>
              <w:t>Ландшафты: природные и культурные</w:t>
            </w:r>
          </w:p>
        </w:tc>
      </w:tr>
      <w:tr w:rsidR="00C377BE">
        <w:trPr>
          <w:trHeight w:val="144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Живая природа и человек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природе в связи с развитием сельского хозяйства, производства и ростом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39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Пути сохранения биологического разнообразия. Охраняемые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территории (заповедники, заказники, национальные парки, памятники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книга Российской Федерации. Осознание жизни как великой ценности</w:t>
            </w:r>
          </w:p>
        </w:tc>
      </w:tr>
    </w:tbl>
    <w:p w:rsidR="00C377BE" w:rsidRDefault="00C377BE">
      <w:pPr>
        <w:spacing w:after="0" w:line="336" w:lineRule="auto"/>
        <w:ind w:left="120"/>
      </w:pPr>
    </w:p>
    <w:p w:rsidR="00C377BE" w:rsidRDefault="00C20A2A">
      <w:pPr>
        <w:spacing w:before="199" w:after="120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2782"/>
        <w:gridCol w:w="5581"/>
      </w:tblGrid>
      <w:tr w:rsidR="00C377BE">
        <w:trPr>
          <w:trHeight w:val="144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раздела </w:t>
            </w:r>
          </w:p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элемента 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элементы содержания </w:t>
            </w:r>
          </w:p>
        </w:tc>
      </w:tr>
      <w:tr w:rsidR="00C377BE">
        <w:trPr>
          <w:trHeight w:val="144"/>
        </w:trPr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Растительный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Ботаника – наука о растениях. Разделы ботаники. Связь ботаники с другими науками и техникой. </w:t>
            </w:r>
            <w:r>
              <w:rPr>
                <w:rFonts w:ascii="Times New Roman" w:hAnsi="Times New Roman"/>
                <w:color w:val="000000"/>
                <w:sz w:val="24"/>
              </w:rPr>
              <w:t>Общие признаки растений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Уровни организации растительного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Высшие и низшие растения. Споровые и семенные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Растительные ткани. Функции растительных тканей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и системы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органов растений. Строение органов растительного организма, их роль и связь между собой</w:t>
            </w:r>
          </w:p>
        </w:tc>
      </w:tr>
      <w:tr w:rsidR="00C377BE" w:rsidRPr="00D65B6C">
        <w:trPr>
          <w:trHeight w:val="144"/>
        </w:trPr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растительного организма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Питание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– орган почвенного (минерального) питания. Корни и корневые системы. Виды корней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типы корневых систем.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</w:t>
            </w:r>
            <w:r>
              <w:rPr>
                <w:rFonts w:ascii="Times New Roman" w:hAnsi="Times New Roman"/>
                <w:color w:val="000000"/>
                <w:sz w:val="24"/>
              </w:rPr>
              <w:t>(корневое давление, осмос). Видоизменение ко</w:t>
            </w:r>
            <w:r>
              <w:rPr>
                <w:rFonts w:ascii="Times New Roman" w:hAnsi="Times New Roman"/>
                <w:color w:val="000000"/>
                <w:sz w:val="24"/>
              </w:rPr>
              <w:t>рней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плодородие. Значение обработки почвы (окучивание), внесения удобрений, прореживания проростков, полива для жизни культурных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Гидропоника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Побег и почки. Листорасположение и листовая мозаика. Строение и функции листа.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 Фотосинтез. Значение фотосинтеза в природе и в жизн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Дыхание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Дыхание корня. Рыхление почвы для улучшения дыхания корней. Условия, препятствующие дыханию корней. Лист как орган дыхания (устьичный аппарат).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Поступление в лист атмосферного воздуха. Сильная запылённость воздуха как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препятствие для дыхания листьев. Стебель как орган дыхания (наличие устьиц в кожице, чечевичек). Особенности дыхания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Взаимосвязь дыхания растения с фотосинтезом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Транспорт веществ в растении.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(вода, минеральные соли) и органич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еские вещества (белки, жиры, углеводы, нуклеиновые кислоты, витамины и другие) растения.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хима). Клеточное строение стебля древесного растения: кора (пробка, луб), камбий, древесина и сердцевина. </w:t>
            </w:r>
            <w:r>
              <w:rPr>
                <w:rFonts w:ascii="Times New Roman" w:hAnsi="Times New Roman"/>
                <w:color w:val="000000"/>
                <w:sz w:val="24"/>
              </w:rPr>
              <w:t>Рост стебля в толщину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Проводящие ткани корня. Транспорт воды и минеральных веществ в растении (сосуды древесины) – восходящий ток. Испарение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воды через стебель и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Видоизменённые побеги: корневище, клубень, луковица. </w:t>
            </w:r>
            <w:r>
              <w:rPr>
                <w:rFonts w:ascii="Times New Roman" w:hAnsi="Times New Roman"/>
                <w:color w:val="000000"/>
                <w:sz w:val="24"/>
              </w:rPr>
              <w:t>Их строение; биологическое и хозяйственное значение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Рост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Образовательные ткани. Конус нарастания побега, рост кончика корня. Верхушечный и вставочный рост. Рост корня и стебля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Ветвление побегов. Управление ростом растения. Формирование кроны. Применение знаний о росте раст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ения в сельском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боковых побегов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Размножение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егетативного размножения.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оплодотворение. Наследование признаков обоих растений. Образование плодов и семян.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Типы плодов. Распространение плодов и семян в природе. Состав и строение семян.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прорастания семян. Подготовка семян к посеву. Развитие проростков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01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6340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Развитие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цветкового растения. Основные периоды развития. Цикл развития цветк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ового растения. Влияние факторов внешней среды на развитие цветковых растений. Жизненные формы цветковых растений</w:t>
            </w:r>
          </w:p>
        </w:tc>
      </w:tr>
    </w:tbl>
    <w:p w:rsidR="00C377BE" w:rsidRPr="00D65B6C" w:rsidRDefault="00C377BE">
      <w:pPr>
        <w:spacing w:after="0" w:line="336" w:lineRule="auto"/>
        <w:ind w:left="120"/>
        <w:rPr>
          <w:lang w:val="ru-RU"/>
        </w:rPr>
      </w:pPr>
    </w:p>
    <w:p w:rsidR="00C377BE" w:rsidRDefault="00C20A2A">
      <w:pPr>
        <w:spacing w:before="199" w:after="120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2700"/>
        <w:gridCol w:w="5687"/>
      </w:tblGrid>
      <w:tr w:rsidR="00C377BE">
        <w:trPr>
          <w:trHeight w:val="144"/>
        </w:trPr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раздела 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элемента 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элементы содержания </w:t>
            </w:r>
          </w:p>
        </w:tc>
      </w:tr>
      <w:tr w:rsidR="00C377BE">
        <w:trPr>
          <w:trHeight w:val="144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Систематические группы растений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Классификация растений.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 как основная систематическая категория. Система растительного мира. Низшие, высшие споровые, высшие семенные растения. Основные таксоны (категории) систематики растений (царство, отдел,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класс, порядок, семейство, род, вид). Исто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рия развития систематики, описание видов, открытие новых видов. Роль систематики в биологии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Низшие растения. Водоросли.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водорослей. Одноклеточные и многоклеточные зелёные водоросли. Строение и жизнедеятельность зелёных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Высшие споровые растения. Моховидные (Мхи).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мхов. Строени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кукушкин лён. Роль мхов в заболачивании почв и торфообразовании. Использование торфа и прод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уктов его переработки в хозяйственной деятельности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Плауновидные (Плауны). Хвощевидные (Хвощи), Папоротниковидные (Папоротники).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характеристика. Усложнение строения папоротникообразных растений по сравнению со мхами. Особенности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папоротникообразных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Высшие сем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енные растения. Голосеменные.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хвойных растений в природе и жизни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Покрытосеменные (цв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етковые)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Двудольные и класс Однодольные. Призн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аки классов. </w:t>
            </w:r>
            <w:r>
              <w:rPr>
                <w:rFonts w:ascii="Times New Roman" w:hAnsi="Times New Roman"/>
                <w:color w:val="000000"/>
                <w:sz w:val="24"/>
              </w:rPr>
              <w:t>Цикл развития покрытосеменного растения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Семейства покрытосеменных (цветковых) растений.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Характерные признаки семейств класса Двудольные (Крестоцветные, или Капустные, Розоцветные, или Розовые, Мотыльковые, или Бобовые, Паслёновые,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Сложноцветные, или Астровые) и класса Однодольные (Лилейные, Злаки, или Мятликовые). Многообразие растений. Дикорастущие представители семейств. Культурные представители семейств, их использование человеком</w:t>
            </w:r>
          </w:p>
        </w:tc>
      </w:tr>
      <w:tr w:rsidR="00C377BE" w:rsidRPr="00D65B6C">
        <w:trPr>
          <w:trHeight w:val="144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растительного мира на Земле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растениями суши. Этапы развития наземных рас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тений основных систематических групп. </w:t>
            </w:r>
            <w:r>
              <w:rPr>
                <w:rFonts w:ascii="Times New Roman" w:hAnsi="Times New Roman"/>
                <w:color w:val="000000"/>
                <w:sz w:val="24"/>
              </w:rPr>
              <w:t>Вымершие растения</w:t>
            </w:r>
          </w:p>
        </w:tc>
      </w:tr>
      <w:tr w:rsidR="00C377BE">
        <w:trPr>
          <w:trHeight w:val="144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в природных сообществах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и среда обитания. Экологические факторы. Растения и условия неживой природы: свет, температура, влага, атмосферный воздух. Растения и условия живой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природы: прямое и косвенное воздействие организмов на растения. Приспособленность растений к среде обитания. Взаимосвязи растений между собой и с другими организмами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Растительные сообщества. Видовой состав растительных сообществ, преобладающие в них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растения. Распределение видов в растительных сообществах. Сезонные изменения в жизни растительного сообщества. Смена растительных сообществ. Растительность (растительный покров) природных зон Земли. Флора</w:t>
            </w:r>
          </w:p>
        </w:tc>
      </w:tr>
      <w:tr w:rsidR="00C377BE">
        <w:trPr>
          <w:trHeight w:val="144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и человек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Культурные растения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происхождение. Центры многообразия и происхождения культурных растений. Земледелие. Культурные растения сельскохозяйственных угодий: овощные, плодово-ягодные, полевые. Растения города, особенности городской флоры. Парки, лесопарки, скверы, ботанические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сады. Декоративное цветоводство. Комнатные растения, комнатное цветоводство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Последствия деятельности человека в экосистемах. Охрана растительного мира. Восстановление численности редких видов растений: ООПТ.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Красная книга России. Меры сохранения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растительного мира</w:t>
            </w:r>
          </w:p>
        </w:tc>
      </w:tr>
      <w:tr w:rsidR="00C377BE">
        <w:trPr>
          <w:trHeight w:val="144"/>
        </w:trPr>
        <w:tc>
          <w:tcPr>
            <w:tcW w:w="1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Грибы. Лишайники. Бактерии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Грибы. Общая характеристика. Шляпочные грибы, их строение, питание, рост, размножение. Съедобные и ядовитые грибы. Меры профилактики заболеваний, связанных с грибами. Значение шляпочных грибов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сообществах и жизни человека. Промышленное выращивание шляпочных грибов (шампиньоны)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Плесневые грибы. Дрожжевые грибы. Значение плесневых и дрожжевых грибов в природе и жизни человека (пищевая и фармацевтическая промышленность и другие)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Паразитические грибы. Разнообразие и значение паразитических грибов (головня, спорынья, фитофтора, трутовик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Борьба с заболеваниями, вызываемыми паразитическими грибами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Лишайники – комплексные организмы. Строение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лишайников. Питание,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рост и размножение лишайников.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лишайников в природе и жизни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12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Разнообразие бактерий. Значение бактери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в природных сообществах. Болезнетворные бактерии и меры профилактики заболеваний, вызываемых бактериями. </w:t>
            </w:r>
            <w:r>
              <w:rPr>
                <w:rFonts w:ascii="Times New Roman" w:hAnsi="Times New Roman"/>
                <w:color w:val="000000"/>
                <w:sz w:val="24"/>
              </w:rPr>
              <w:t>Бактерии на службе у человека (в сельском хозяйстве, промышленности)</w:t>
            </w:r>
          </w:p>
        </w:tc>
      </w:tr>
    </w:tbl>
    <w:p w:rsidR="00C377BE" w:rsidRDefault="00C377BE">
      <w:pPr>
        <w:spacing w:after="0" w:line="336" w:lineRule="auto"/>
        <w:ind w:left="120"/>
      </w:pPr>
    </w:p>
    <w:p w:rsidR="00C377BE" w:rsidRDefault="00C20A2A">
      <w:pPr>
        <w:spacing w:before="199" w:after="120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3196"/>
        <w:gridCol w:w="4993"/>
      </w:tblGrid>
      <w:tr w:rsidR="00C377BE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раздела 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элемента 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элементы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содержания </w:t>
            </w:r>
          </w:p>
        </w:tc>
      </w:tr>
      <w:tr w:rsidR="00C377BE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Зоология – наука о животных. Разделы зоологии. Связь зоологии с другими науками и техникой. Общие признаки животных. Отличия животных от растений. Многообразие животного мира. Одноклеточные и многоклеточные животные.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Форма тела животного, симметрия, размеры тела и другие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сократительные вакуоли, лизосомы, клеточный центр). Процессы, происходящие в клетке. Деление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клетки. Ткани животных, их разнообразие.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и системы органов животных. Организм – единое целое</w:t>
            </w:r>
          </w:p>
        </w:tc>
      </w:tr>
      <w:tr w:rsidR="00C377BE" w:rsidRPr="00D65B6C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организма животного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Опора и движение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многоклеточных: полёт насекомых, птиц; плавание рыб; движение по суше позвоноч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ных животных (ползание, бег, ходьба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Рычажные конечности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Питание и пищеварение у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питания. Питание и пищеварение у простейших. Внутриполостное и внутриклеточное пищеварение, замкнутая и сквозная пищеварительная система у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беспозвоночных.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Дыхание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дыхания. Газообмен через всю поверхность клетки. Жаберное дых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ание. Наружные и внутренние жабры. Кожное, трахейное, лёгочное дыхание у обитателей суши.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кожного дыхания. Роль воздушных мешков у птиц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Транспорт веществ у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транспорта веществ в организме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Замкнутая и незамкнутая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ния сердец у позвоночных, усложнение системы кровообращения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Выделение у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 и ворон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 у кольчатых червей. Мальпигиевы сосуды у насекомых. Почки (туловищные и тазовые), мочеточники, мочевой пузырь у позвоночных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выделения у птиц, связанные с полётом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Покровы тела у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Покровы у беспозвоночных. Усложнение 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троения кожи у позвоночных. Кожа как орган выделения. Роль кожи в теплоотдаче. Производные кожи.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пассивной и активной защиты у животных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Координация и регуляция жизнедеятельности у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Раздражимость у одноклеточных животных. Таксисы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(фототаксис, трофотаксис, хемотаксис и другие). Нервная регуляция. Нервная система, её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значение. Нервная система у беспозвоночных: сетчатая (диффузная), стволовая, узловая. Нервная система у позвоночных (трубчатая): головной и спинной мозг, нервы. Усложнен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их значение. Рецепторы. Простые и сложные (фасеточные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глаза у насекомых. Орган зрения и слуха у позвоночных, их усложнение. Органы обоняния, вкуса и осязания у беспозвоночных и позвоночных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Орган боковой линии у рыб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Поведение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Врождённое и приобретённое поведение (инстинкт и научение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</w:t>
            </w:r>
            <w:r>
              <w:rPr>
                <w:rFonts w:ascii="Times New Roman" w:hAnsi="Times New Roman"/>
                <w:color w:val="000000"/>
                <w:sz w:val="24"/>
              </w:rPr>
              <w:t>Стимулы поведения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Размножение и развитие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Бесполое размножение: деление клетки 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Зародышевое развитие. Строение яйца птицы.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Внутриутробное развитие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неполный</w:t>
            </w:r>
          </w:p>
        </w:tc>
      </w:tr>
      <w:tr w:rsidR="00C377BE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Систематические группы животных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Основные категории систематики животных.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Вид как основная систематическая категория животных. Классификация животных. Система животного мира. Систематические категории животных (царство, тип, класс, отряд, семейство, род, вид), их соподчинение. Бинарна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я номенклатура. Отражение современных знаний о происхождении и родстве животных в классификации животных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Одноклеточные животные – простейшие.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жизнедеятельность простейших. Местообитание и образ жизни. Образование цисты при неблагоприятных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условиях среды. Многообразие простейших. Значение простейших в природе и жизни человека (образование осадочных пород, возбудители заболеваний, симбиотические виды). Пути заражения человека и меры профилактики, вызываемые одноклеточными животными (малярийны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й плазмодий)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Многоклеточные животные. Кишечнополостные.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характеристика. Местообитание.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почкование). Половое размножение. Гермафродитизм. Раздельнополые кишечнополостные. Многообразие кишечнополостных. Значение кишечнополостных в природе и жизни человека. Коралловые полипы и их роль в рифообразовании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Плоские, круглые, кольчатые черви.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 Циклы развития печёночного сосальщика, бычьего цепня, человеческой аскариды. Черви, их приспосо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почвообразователей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Членистоногие.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Среды жизни. Внешнее и внутре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ннее строение членистоногих. </w:t>
            </w:r>
            <w:r>
              <w:rPr>
                <w:rFonts w:ascii="Times New Roman" w:hAnsi="Times New Roman"/>
                <w:color w:val="000000"/>
                <w:sz w:val="24"/>
              </w:rPr>
              <w:t>Многообразие членистоногих. Представители классов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Ракообразные.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жизнедеятельности. Значение ракообразных в природе и жизни человека. 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Паукообразные.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жизнедеятельности в связи 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жизнью на суше. Клещи – вредители культурных растений и меры борьбы с ними. Паразитические клещи – возбудители и переносчики опасных болезней. </w:t>
            </w:r>
            <w:r>
              <w:rPr>
                <w:rFonts w:ascii="Times New Roman" w:hAnsi="Times New Roman"/>
                <w:color w:val="000000"/>
                <w:sz w:val="24"/>
              </w:rPr>
              <w:t>Меры защиты от клещей. Роль клещей в почвообразовании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Насекомые.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и жизнедеятельности.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Размножение насекомых и типы развития. Отряды насекомых: Прямокрылые, Равнокрылые, Полужесткокрылые, Чешуекрылые, Жесткокрылые, Перепончатокрылые, Двукрылые и другие Насекомые – переносчики возбудителей и паразиты человека и домашних животных. Насекомые-в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редители сада, огорода, поля, леса. Насекомые,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Моллюски.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а. Местообитание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роде и жизни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Хордовые.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Зародышевое развитие хордовых. Систематические группы хордовых. Подтип Бесчерепные (ланцетник). </w:t>
            </w:r>
            <w:r>
              <w:rPr>
                <w:rFonts w:ascii="Times New Roman" w:hAnsi="Times New Roman"/>
                <w:color w:val="000000"/>
                <w:sz w:val="24"/>
              </w:rPr>
              <w:t>Подтип Черепные или Позвоночные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Рыбы.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характеристика. Местообитание и внешнее строение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рыб. Особенности внутреннего строения и процессов жизнедеятельности.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ение рыб в природе и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Хозяйственное значение рыб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Земноводные.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бленность земноводных к жизни в воде и на суше. Размножение и развитие земноводных. Многообразие земноводных и их охрана. Значение земноводных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Пресмыкающиеся.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Местообитание пресмыкающихся. Особенности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внешнего и внутреннего строения пресмыкающихся. Процессы жизнедеятельности. Приспособленность пресмыкающихся к жизни на суше. Размножение и развитие пресмыкающихся. Регенерация. Многообразие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пресмыкающихся и их охрана. Значение пресмыкающихся в природе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жизни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Птицы.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характеристика. Особенности внешнего строения птиц. Особенности внутреннего строения и процессов жизнедеятельности птиц. Приспособления птиц к полёту. Поведение. Размножение и развитие птиц. Забота о потомстве. Сезонные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явления в жизни птиц. Миграции птиц, их изучение. Многообразие птиц. Экологические группы птиц. Приспособленность птиц к различным условиям среды.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птиц в природе и жизни человека</w:t>
            </w:r>
          </w:p>
        </w:tc>
      </w:tr>
      <w:tr w:rsidR="00C377BE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377BE" w:rsidRDefault="00C377BE">
            <w:pPr>
              <w:spacing w:after="0"/>
              <w:ind w:left="228"/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Млекопитающие.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Среды жизни млекопитающи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х. 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Размножение и развитие. Забота о потомстве.</w:t>
            </w:r>
          </w:p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Первозвери. Однопроходные (яйцекладущие) и Сумчатые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(низшие звери). Плацентарные млекопитающие. Многообразие млекопитающих. Насекомоядные и Рукокрылые. Грызуны, Зайцеобразные. Хищные. Ластоногие и Китообразные. Парнокопытные и Непарнокопытные. Приматы. Семейства отряда Хищные: собачьи, кошачьи, куньи, медве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жьи. Значение млекопитающих в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 и жизни человека. Млекопитающие – переносчики возбудителей опасных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Меры борьбы с грызунами. Многообразие млекопитающих родного края</w:t>
            </w:r>
          </w:p>
        </w:tc>
      </w:tr>
      <w:tr w:rsidR="00C377BE" w:rsidRPr="00D65B6C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животного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 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</w:t>
            </w:r>
            <w:r>
              <w:rPr>
                <w:rFonts w:ascii="Times New Roman" w:hAnsi="Times New Roman"/>
                <w:color w:val="000000"/>
                <w:sz w:val="24"/>
              </w:rPr>
              <w:t>Реставрация древних животных. «Живые ископаемые» жи</w:t>
            </w:r>
            <w:r>
              <w:rPr>
                <w:rFonts w:ascii="Times New Roman" w:hAnsi="Times New Roman"/>
                <w:color w:val="000000"/>
                <w:sz w:val="24"/>
              </w:rPr>
              <w:t>вотного мира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воде. Одноклеточные животные. Происхождение многоклеточных животных. Основные этапы эволюции беспозвоночных.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этапы эволюции позвоночных животных. Вымершие животные</w:t>
            </w:r>
          </w:p>
        </w:tc>
      </w:tr>
      <w:tr w:rsidR="00C377BE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природных сообществах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среда обитания. Влияние света, температуры и влажности на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Приспособленность животных к условиям среды обитания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Популяции животных, их характеристики. Одиночный и групповой образ жизни. Взаимосвязи животных между собой и с другими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организмами. Пищевые связи в природном сообществе.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Пищевые уровни, экологическая пирамида. Экосистема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Животный мир природных зон Земли. Основные закономерности распределения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животных на планете. </w:t>
            </w:r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</w:p>
        </w:tc>
      </w:tr>
      <w:tr w:rsidR="00C377BE">
        <w:trPr>
          <w:trHeight w:val="144"/>
        </w:trPr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человек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Воздействие человека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животных 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среды. Одомашнивание животных. Селекция, породы, искусственный отбор, дикие предки домашних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животных. Значение домашних животных в жизни человека. Животные сельскохозяйственных угодий. Методы борьбы с животными-вредителями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749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 как особая искусственная среда, созданная человеком. Синантропные виды животных. Условия их обитания.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Беспозвоночные и позвоночные животные города. Адаптация животных к новым условиям. Рекреационный пресс </w:t>
            </w:r>
            <w:proofErr w:type="gramStart"/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 животных диких видов</w:t>
            </w:r>
            <w:proofErr w:type="gramEnd"/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условиях города. Безнадзорные домашние животные. Питомники. Восстановление численности редких видов животных: ООПТ. Красная кни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Меры сохранения животного мира</w:t>
            </w:r>
          </w:p>
        </w:tc>
      </w:tr>
    </w:tbl>
    <w:p w:rsidR="00C377BE" w:rsidRDefault="00C377BE">
      <w:pPr>
        <w:spacing w:after="0" w:line="336" w:lineRule="auto"/>
        <w:ind w:left="120"/>
      </w:pPr>
    </w:p>
    <w:p w:rsidR="00C377BE" w:rsidRDefault="00C20A2A">
      <w:pPr>
        <w:spacing w:before="199" w:after="120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377BE" w:rsidRDefault="00C377BE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4"/>
        <w:gridCol w:w="2942"/>
        <w:gridCol w:w="5337"/>
      </w:tblGrid>
      <w:tr w:rsidR="00C377BE">
        <w:trPr>
          <w:trHeight w:val="144"/>
        </w:trPr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раздела </w:t>
            </w: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элемента 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элементы содержания 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биосоциальный вид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Науки о человеке (анатомия, физиология,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психология, антропология, гигиена, санитария,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экология человека). Методы изучения организма человека. Значение знаний о человеке для самопознания и сохранения здоровья.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человека как биосоциального существа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человека в системе органического мира. Человек как часть природы.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Систематическое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Человеческие расы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организма человека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Митоз, мейоз. </w:t>
            </w:r>
            <w:r>
              <w:rPr>
                <w:rFonts w:ascii="Times New Roman" w:hAnsi="Times New Roman"/>
                <w:color w:val="000000"/>
                <w:sz w:val="24"/>
              </w:rPr>
              <w:t>Соматические и половые клетки. Стволовые клетки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органов и систем как </w:t>
            </w:r>
            <w:r>
              <w:rPr>
                <w:rFonts w:ascii="Times New Roman" w:hAnsi="Times New Roman"/>
                <w:color w:val="000000"/>
                <w:sz w:val="24"/>
              </w:rPr>
              <w:t>основа гомеостаза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Нейрогуморальная регуляция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Нервная система человека, её организация и значение. Нейроны, нервы, нервные узлы. Рефлекс. Рефлекторная дуга. Рецепторы.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Двухнейронные и трёхнейронные рефлекторные дуги. Спинной мозг, его строение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функции. Рефлексы спинного мозга. Головной мозг, его строение и функции. Большие полушария. Рефлексы головного мозга. Безусловные (врождённые) и условные (приобретённые) рефлексы. Соматическая нервная система. Вегетативная (автономная) нервная система. Нер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вная система как единое целое. Нарушения в работе нервной системы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Гуморальная регуляция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развития. Нарушение в работе эндокринных желёз. Особенности рефлекторной и гуморальной регуляции функций организма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Опора и движение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опорно-двигательного аппарата. Скелет человека, строение его отделов и функции. Кости, их химический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состав, строение. Типы костей. Рост костей в длину и толщину. Соединение костей. Скелет головы. Скелет туловища. Скелет конечностей и их поясов.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скелета человека, связанные с прямохождением и трудовой деятельностью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Мышечная система.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функции скелетных мышц. Работа мышц: статическая и динамическая; мышцы сгибатели и разгибатели.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Утомление мышц. Гиподинамия. Роль двигательной активности в сохранении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здоровья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Нарушения опорно-двигательной системы. Возрастные изменения в 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троении костей. Нарушение осанки. Предупреждение искривления позвоночника и развития плоскостопия. Профилактика травматизма.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травмах опорно-двигательного аппарата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среда организма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среда и её функции.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Свёртывание крови. Группы крови. </w:t>
            </w:r>
            <w:r>
              <w:rPr>
                <w:rFonts w:ascii="Times New Roman" w:hAnsi="Times New Roman"/>
                <w:color w:val="000000"/>
                <w:sz w:val="24"/>
              </w:rPr>
              <w:t>Резус-фактор. Переливание крови. Дон</w:t>
            </w:r>
            <w:r>
              <w:rPr>
                <w:rFonts w:ascii="Times New Roman" w:hAnsi="Times New Roman"/>
                <w:color w:val="000000"/>
                <w:sz w:val="24"/>
              </w:rPr>
              <w:t>орство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 Вилочковая железа, лимфатические узлы. Вакцины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лечебные сыворотки. Значение работ Л. Пастера и И.И. Мечникова по изучению иммунитета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кровообращения. Строение и работа сердца. Автоматизм сердца. Сердечный цикл, его длительность. Большой и малый круги кровообращения.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Движение крови по сосудам. Пульс. </w:t>
            </w:r>
            <w:r>
              <w:rPr>
                <w:rFonts w:ascii="Times New Roman" w:hAnsi="Times New Roman"/>
                <w:color w:val="000000"/>
                <w:sz w:val="24"/>
              </w:rPr>
              <w:t>Лимфатическая система, лимфоотток. Регуляция деятельности сердца и сосудов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Гигиена сердечно-сосудистой системы. Профилактика сердечно-сосудистых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кровотечениях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его значение. Органы дыхания. Лёгкие. Взаимосвязь строения и функций органов дыхания. Газообмен в лёгких и тканях. Жизненная ёмкость лёгких. Механизмы дыхания. </w:t>
            </w:r>
            <w:r>
              <w:rPr>
                <w:rFonts w:ascii="Times New Roman" w:hAnsi="Times New Roman"/>
                <w:color w:val="000000"/>
                <w:sz w:val="24"/>
              </w:rPr>
              <w:t>Дыхательные движения. Регуляция дыхания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Инфекционные болезни, передающиеся через воздух,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воздушно-капельных инфекций. Вред табакокурения, употребления наркотических и психотропных веществ. Реанимация. Охрана воздушной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Оказание первой помощи при поражении органов дыхания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и пищеварение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Питательные вещества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 пищевые продукты. Питание и его значение. Пищеварение. Органы пищеварения, их строение и функции. Ферменты, их роль в пищеварении. Пищеварение в ротовой полости. Зубы и уход за ними. Пищеварение в желудке, в тонком и в толстом кишечнике. Всасывание питат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ельных веществ. Всасывание воды. Пищеварительные железы: печень и поджелудочная железа, их роль в пищеварении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Микробиом человека – совокупность микроорганизмов, населяющих организм человека. Регуляция пищеварения. Методы изучения органов пищеварения.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Работы И.П.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Павлова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Гигиена питания. Предупреждение глистных и желудочно-кишечных заболеваний, пищевых отравлений. </w:t>
            </w:r>
            <w:r>
              <w:rPr>
                <w:rFonts w:ascii="Times New Roman" w:hAnsi="Times New Roman"/>
                <w:color w:val="000000"/>
                <w:sz w:val="24"/>
              </w:rPr>
              <w:t>Влияние курения и алкоголя на пищеварение</w:t>
            </w:r>
          </w:p>
        </w:tc>
      </w:tr>
      <w:tr w:rsidR="00C377BE" w:rsidRPr="00D65B6C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 в организме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Витамины и их роль для организма. Поступление витаминов с пищей. Синтез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витаминов в организме. </w:t>
            </w:r>
            <w:r>
              <w:rPr>
                <w:rFonts w:ascii="Times New Roman" w:hAnsi="Times New Roman"/>
                <w:color w:val="000000"/>
                <w:sz w:val="24"/>
              </w:rPr>
              <w:t>Авитаминозы и гиповитаминозы. Сохранение витаминов в пище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и режим питания. Рациональное питание – фактор укрепления здоровья.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Нарушение обмена веществ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функции кожи. Кожа и её производные. Кожа 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терморегуляция. Влияние на кожу факторов окружающей среды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Профилактика и первая помощь при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тепловом и солнечном ударах, ожогах и обморожениях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выделения. Органы выделения.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Органы мочевыделительной системы, их строение и функции. Микроскопическое строение почки. Нефрон. Образование мочи. Регуляция мочеобразования и мочеиспускания. </w:t>
            </w:r>
            <w:r>
              <w:rPr>
                <w:rFonts w:ascii="Times New Roman" w:hAnsi="Times New Roman"/>
                <w:color w:val="000000"/>
                <w:sz w:val="24"/>
              </w:rPr>
              <w:t>Заболевания органов мочевыделительной системы, их предупре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ждение 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репродукции, строение и функции. Половые железы. Половые клетки. Оплодотворение. Внутриутробное развитие. Влияние на эмбриональное развитие факторов окружающей среды. Роды. </w:t>
            </w:r>
            <w:r>
              <w:rPr>
                <w:rFonts w:ascii="Times New Roman" w:hAnsi="Times New Roman"/>
                <w:color w:val="000000"/>
                <w:sz w:val="24"/>
              </w:rPr>
              <w:t>Лактация. Рост и развитие ребёнка.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Половое созревание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Наследование признаков у человека. Наследственные болезни, их причины и предупреждение. Набор хромосом, половые хромосомы, гены. Роль генетических знаний для планирования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Инфекции, передающиеся половым путём, их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профилактика</w:t>
            </w:r>
          </w:p>
        </w:tc>
      </w:tr>
      <w:tr w:rsidR="00C377BE" w:rsidRPr="00D65B6C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чувств и их значение. Анализаторы. Сенсорные системы. Органы равновесия, мышечного чувства, осязания, обоняния и вкуса.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сенсорных систем организма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Глаз и зрение.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Оптическая система глаза. Сетчатка. Зрительные рецепторы. Зрительное восприятие.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Нарушения зрения и их причины. Гигиена зрения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Ухо и слух. Строение и функции органа слуха. Механизм работы слухового анализатора. Слуховое восприятие.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Нарушения слуха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причины. Гигиена слуха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и психика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Психика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деятельность человека, работы И.М. Сеченова, И.П. Павлова. Механизм образования условных рефлексов. 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орможение.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поведения 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и вторая сигнальные системы. Познавательная деятельность мозга. Речь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мышление. Память и 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психики человека. Гигиена физического и умственного труда. Режим труда 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отдыха. Сон и его значение. Гигиена сна</w:t>
            </w:r>
          </w:p>
        </w:tc>
      </w:tr>
      <w:tr w:rsidR="00C377BE">
        <w:trPr>
          <w:trHeight w:val="144"/>
        </w:trPr>
        <w:tc>
          <w:tcPr>
            <w:tcW w:w="1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Default="00C377BE"/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помещений.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поведения в окружающей среде, в опасных и чрезвычайных ситуациях</w:t>
            </w:r>
          </w:p>
        </w:tc>
      </w:tr>
      <w:tr w:rsidR="00C377BE" w:rsidRPr="00D65B6C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15.2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60" w:lineRule="auto"/>
              <w:ind w:left="228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Здоровье человека как социальная ценность.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Факторы, нарушающие здоровье: гиподинамия, курение, употребление алкоголя, наркотиков, несбалансированное питание, стресс.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</w:t>
            </w:r>
          </w:p>
        </w:tc>
      </w:tr>
      <w:tr w:rsidR="00C377BE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7BE" w:rsidRPr="00D65B6C" w:rsidRDefault="00C377BE">
            <w:pPr>
              <w:rPr>
                <w:lang w:val="ru-RU"/>
              </w:rPr>
            </w:pPr>
          </w:p>
        </w:tc>
        <w:tc>
          <w:tcPr>
            <w:tcW w:w="321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036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60" w:lineRule="auto"/>
              <w:ind w:left="228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 Земли. Антропогенные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воздействия на природу. Урбанизация. Цивилизация. Техногенные изменения в окружающей среде. Современные глобальные экологические проблемы.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охраны окружающей среды для сохранения человечества</w:t>
            </w:r>
          </w:p>
        </w:tc>
      </w:tr>
    </w:tbl>
    <w:p w:rsidR="00C377BE" w:rsidRDefault="00C377BE">
      <w:pPr>
        <w:spacing w:after="0" w:line="336" w:lineRule="auto"/>
        <w:ind w:left="120"/>
      </w:pPr>
    </w:p>
    <w:p w:rsidR="00C377BE" w:rsidRDefault="00C377BE">
      <w:pPr>
        <w:sectPr w:rsidR="00C377BE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Pr="00D65B6C" w:rsidRDefault="00C20A2A">
      <w:pPr>
        <w:spacing w:before="199" w:after="199" w:line="336" w:lineRule="auto"/>
        <w:ind w:left="120"/>
        <w:rPr>
          <w:lang w:val="ru-RU"/>
        </w:rPr>
      </w:pPr>
      <w:bookmarkStart w:id="11" w:name="block-64446639"/>
      <w:bookmarkEnd w:id="10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НА ОГЭ ПО БИОЛОГИИ ТРЕБОВАНИЯ К 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РЕЗУЛЬТАТАМ ОСВОЕНИЯ ОСНОВНОЙ ОБРАЗОВАТЕЛЬНОЙ ПРОГРАММЫ ОСНОВНОГО ОБЩЕГО ОБРАЗОВАНИЯ</w:t>
      </w:r>
    </w:p>
    <w:p w:rsidR="00C377BE" w:rsidRPr="00D65B6C" w:rsidRDefault="00C377BE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6947"/>
      </w:tblGrid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Кодпроверяемого требования 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/>
              <w:ind w:left="272"/>
              <w:rPr>
                <w:lang w:val="ru-RU"/>
              </w:rPr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роли биологии в формировании современной естественнонаучной картины мира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Умение применять систему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органического мира в его единстве с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неживой природой; сформированность представлений о современной теории эволюции и основных свидетельствах эволюции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основами понятийного аппарата и научного языка биологии: использование изученных терминов, понятий, теорий, законов и закономерно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стей для объяснения наблюдаемых биологических объектов, явлений и процессов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Понимание способов получения биологических знаний; наличие опыта использования методов биологии в целях изучения живых объектов, биологических явлений и процессов: наблюдение, о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писание, проведение несложных биологических опытов и экспериментов, в том числе с использованием аналоговых и цифровых приборов и инструментов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Умение характеризовать основные группы организмов в системе органического мира (в том числе вирусы, бактерии, 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растения, грибы, животные): строение, процессы жизнедеятельности, их происхождение, значение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Умение объяснять положение человека в системе органического мира, его происхождение, сходства и отличия человека от животных, характе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ризовать строение и процессы 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lastRenderedPageBreak/>
              <w:t>жизнедеятельности организма человека, его приспособленность к различным экологическим факторам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Умение описывать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клетки, ткани, органы, системы органов и характеризовать важнейшие биологические процессы в организмах растений, животных и человека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Сформированность представлений о взаимосвязи наследования потомством признаков от родительских форм с организацией клет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ки, наличием в ней хромосом как носителей наследственной информации, об основных закономерностях наследования признаков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Сформированность представлений об основных факторах окружающей среды, их роли в жизнедеятельности и эволюции организмов; представлени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й об антропогенном факторе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Сформированность представлений об экосистемах и значении биоразнообразия; о глобальных экологических проблемах, стоящих перед человечеством, и способах их преодоления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учебные задачи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биологического содержания, в том числе выявлять причинно-следственные связи, проводить расчёты, делать выводы на основании полученных результатов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создавать и применять словесные и графические модели для объяснения строения живых систем, явлений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процессов живой природы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вклада российских и зарубежных учёных в развитие биологических наук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навыками работы с информацией биологического содержания, представленной в разной форме (в виде текста, табличных данных, схем, графико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в, диаграмм, моделей, изображений), критического анализа информации и оценки её достоверности 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Умение планировать под руководством наставника и проводить учебное исследование или проектную работу в области биологии; с учётом намеченной цели формулирова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ть проблему, гипотезу, ставить задачи, выбирать адекватные методы для их решения, формулировать выводы; публично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представлять полученные результаты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интегрировать биологические знания со знаниями других учебных предметов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Сформированность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основ экологической грамотности: осознание необходимости действий, направленных на сохранение биоразнообразия и охрану природных экосистем, сохранение и укрепление здоровья человека; умение выбирать целевые установки в своих действиях и поступках по отноше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нию к живой природе, своему здоровью и здоровью окружающих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Умение использовать приобретённые знания и навыки для здорового образа жизни, сбалансированного питания и физической активности; неприятие вредных привычек и зависимостей; умение противодейство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вать лженаучным манипуляциям в области здоровья</w:t>
            </w:r>
          </w:p>
        </w:tc>
      </w:tr>
      <w:tr w:rsidR="00C377BE" w:rsidRPr="00D65B6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052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приёмами оказания первой помощи человеку, выращивания культурных растений и ухода за домашними животными</w:t>
            </w:r>
          </w:p>
        </w:tc>
      </w:tr>
    </w:tbl>
    <w:p w:rsidR="00C377BE" w:rsidRPr="00D65B6C" w:rsidRDefault="00C377BE">
      <w:pPr>
        <w:spacing w:after="0" w:line="336" w:lineRule="auto"/>
        <w:ind w:left="120"/>
        <w:rPr>
          <w:lang w:val="ru-RU"/>
        </w:rPr>
      </w:pP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Pr="00D65B6C" w:rsidRDefault="00C20A2A">
      <w:pPr>
        <w:spacing w:before="199" w:after="199" w:line="336" w:lineRule="auto"/>
        <w:ind w:left="120"/>
        <w:rPr>
          <w:lang w:val="ru-RU"/>
        </w:rPr>
      </w:pPr>
      <w:bookmarkStart w:id="12" w:name="block-64446640"/>
      <w:bookmarkEnd w:id="11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БИОЛОГИИ</w:t>
      </w:r>
    </w:p>
    <w:p w:rsidR="00C377BE" w:rsidRPr="00D65B6C" w:rsidRDefault="00C377BE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8280"/>
      </w:tblGrid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 w:rsidRPr="00D65B6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– наука о 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научного познания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жизни. Признаки живого (клеточное строение, питание, дыхание, выделение, рост и другие). Объекты живой и неживой природы, их сравнение. Живая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неживая природа – единое целое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Биология – система наук о живой природе. Основные разделы биологии. Ботаника – наука о растениях. Разделы ботаники. Зоология – наука о животных. Разделы зоологии. Науки о человеке (анатомия, физиология, психология, антро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пология, гигиена, санитария, экология человека). Связь биологии с другими науками. Роль биологии в познании окружающего мира и практической деятельности современного человека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природы. Метод описания в биологии (наглядный,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словесный, схематический). Метод измерения (инструменты измерения). Метод классификации организмов. Наблюдение и эксперимент как ведущие методы биологии. Методы изучения организма человека. Устройство увеличительных приборов: лупы и микроскопа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Среда об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итания. Природные и искусственные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Среда обитания. Водная, наземно-воздушная, почвенная, внутриорганизменная среды обитания.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сред обитания организмов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сообщество. Взаимосвязи организмов 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пруд, озеро и другие)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Животные и среда о</w:t>
            </w:r>
            <w:r w:rsidRPr="00D65B6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битания. Влияние света, температуры и влажности на животных. Приспособленность животных к условиям среды обитания. Популяции животных, их характеристики. Взаимосвязи животных между собой и с другими организмами. Животный мир природных зон Земли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Растен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 и среда обитания. Экологические факторы. Растения и условия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Приспособленность растений к среде обитан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ия. Растительные сообщества. Растительность (растительный покров) природных зон Земли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века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Культурные растения и их происхождение. Центры многообразия и происхождения культурных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растения сельскохозяйственных угодий. Растения города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Воздействие человека на животных в природе. Промысловые животные. Загрязнение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окружающей среды. Одомашнивание животных. Селекция, породы, искусственный отбор, дикие предки домашних животных. Значение домашних животных в жизни человека. Методы борьбы с животными-вредителями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Последствия деятельности человека в экосистемах. Охрана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растительного и животного мира. Восстановление численности редких видов растений и животных: особо охраняемые природные территории (ООПТ).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Меры сохранения растительного и животного мира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здоровья человека от состояния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окружающей среды. Экологические факторы и их действие на организм человека Факторы, нарушающие здоровье: гиподинамия, курение, употребление алкоголя, наркотиков, несбалансированное питание, стресс. </w:t>
            </w:r>
            <w:r>
              <w:rPr>
                <w:rFonts w:ascii="Times New Roman" w:hAnsi="Times New Roman"/>
                <w:color w:val="000000"/>
                <w:sz w:val="24"/>
              </w:rPr>
              <w:t>Укрепление здоровья: аутотренинг, закаливание, двигательн</w:t>
            </w:r>
            <w:r>
              <w:rPr>
                <w:rFonts w:ascii="Times New Roman" w:hAnsi="Times New Roman"/>
                <w:color w:val="000000"/>
                <w:sz w:val="24"/>
              </w:rPr>
              <w:t>ая активность, сбалансированное питание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растений, животных и человека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Эволюционное развитие растительного мира на Земле. «Живые ископаемые» растительного царства. Жизнь растений в воде. Первые наземные растения. Освоение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растениями суши. Этапы развития наземных растений основных систематических групп. </w:t>
            </w:r>
            <w:r>
              <w:rPr>
                <w:rFonts w:ascii="Times New Roman" w:hAnsi="Times New Roman"/>
                <w:color w:val="000000"/>
                <w:sz w:val="24"/>
              </w:rPr>
              <w:t>Вымершие растения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огия. Ископаемые остатки животных, их изучение.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«Живые ископаемые» животного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этапы эволюции беспозвоночных и позвоночных животных. Вымершие животные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Доказательства животного происхождения человека. Сходство человека с млекопитающими. От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личие человека от приматов. Человек разумный. Антропогенез, его этапы. Биологические и социальные факторы становления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Человеческие расы. Место человека в системе органического мира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Организмы бактерий, грибов и лишайников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Грибы. Общая хара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ктеристика. Шляпочные грибы, их строение, питание, рост, размножение. Съедобные и ядовитые грибы. Значение шляпочных грибов. Плесневые грибы. Дрожжевые грибы. Значение плесневых и дрожжевых грибов. Паразитические грибы. Лишайники – комплексные организмы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Бактерии – доядерные организмы. Общая характеристика бактерий. Разнообразие бактерий. Значение бактерий в природных сообществах и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Болезнетворные бактерии и меры профилактики заболеваний, вызываемых бактериями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организм. 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истематические группы растений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признаки растений. Уровни организации растительного организма. Растительная клетка: клеточная оболочка, ядро, цитоплазма (пластиды, митохондрии, вакуоли с клеточным соком).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Растительные ткани. Органы и системы орга</w:t>
            </w:r>
            <w:r>
              <w:rPr>
                <w:rFonts w:ascii="Times New Roman" w:hAnsi="Times New Roman"/>
                <w:color w:val="000000"/>
                <w:sz w:val="24"/>
              </w:rPr>
              <w:t>нов растений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растительного организма. Корни и корневые системы. Побег и почки. Строение и функции листа. Фотосинтез. Значение фотосинтеза в природе и в жизни человека. Транспорт воды и минеральных веществ в растении – восх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одящий ток. Транспорт органических веществ в растении – нисходящий ток. </w:t>
            </w:r>
            <w:r>
              <w:rPr>
                <w:rFonts w:ascii="Times New Roman" w:hAnsi="Times New Roman"/>
                <w:color w:val="000000"/>
                <w:sz w:val="24"/>
              </w:rPr>
              <w:t>Видоизменённые побеги. Развитие побега из почки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растений. Вегетативное размножение цветковых растений в природе. Хозяйственное значение вегетативного размножения.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Семенное (генеративное) размножение растений. Цветки и соцветия. Опыление. Двойное оплодотворение. Образование плодов и семян. Типы плодов. Распространение плодов и семян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и строение семян. Условия прорастания семян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5.4.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цветково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растения. Цикл развития цветкового растения.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Влияние факторов внешней среды на развитие цветковых растений. Жизненные формы цветковых растений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pacing w:val="2"/>
                <w:sz w:val="24"/>
                <w:lang w:val="ru-RU"/>
              </w:rPr>
              <w:t>Классификация растений.</w:t>
            </w:r>
            <w:r w:rsidRPr="00D65B6C">
              <w:rPr>
                <w:rFonts w:ascii="Times New Roman" w:hAnsi="Times New Roman"/>
                <w:i/>
                <w:color w:val="000000"/>
                <w:spacing w:val="2"/>
                <w:sz w:val="24"/>
                <w:lang w:val="ru-RU"/>
              </w:rPr>
              <w:t xml:space="preserve"> </w:t>
            </w:r>
            <w:r w:rsidRPr="00D65B6C">
              <w:rPr>
                <w:rFonts w:ascii="Times New Roman" w:hAnsi="Times New Roman"/>
                <w:color w:val="000000"/>
                <w:spacing w:val="2"/>
                <w:sz w:val="24"/>
                <w:lang w:val="ru-RU"/>
              </w:rPr>
              <w:t>Вид как основная систематическая категория. Система растительного мира. Низшие, в</w:t>
            </w:r>
            <w:r w:rsidRPr="00D65B6C">
              <w:rPr>
                <w:rFonts w:ascii="Times New Roman" w:hAnsi="Times New Roman"/>
                <w:color w:val="000000"/>
                <w:spacing w:val="2"/>
                <w:sz w:val="24"/>
                <w:lang w:val="ru-RU"/>
              </w:rPr>
              <w:t>ысшие споровые, высшие семенные растения. Основные таксоны (категории) систематики растений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Низшие растения. Водоросли.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водорослей. </w:t>
            </w:r>
          </w:p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Высшие споровые растения. Моховидные (Мхи).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мхов. Размножение мхов на пример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 зелёного мха кукушкин лён. Плауновидные (Плауны). Хвощевидные (Хвощи), Папоротниковидные (Папоротники).</w:t>
            </w:r>
            <w:r w:rsidRPr="00D65B6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Размножение папоротникообразных. Цикл развития папоротника. Значение папоротникообразных в природе и жизни человека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семенные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хвойных растений в природе и жизни человека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Покрытосеменные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Двудольные и класс Однодольные. Пр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изнаки классов. </w:t>
            </w:r>
            <w:r>
              <w:rPr>
                <w:rFonts w:ascii="Times New Roman" w:hAnsi="Times New Roman"/>
                <w:color w:val="000000"/>
                <w:sz w:val="24"/>
              </w:rPr>
              <w:t>Цикл развития покрытосеменного растения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Животный организм. Систематические группы животных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признаки животных. Отличия животных от растений. Многообразие животного мира. Органы и системы органов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 – единое </w:t>
            </w:r>
            <w:r>
              <w:rPr>
                <w:rFonts w:ascii="Times New Roman" w:hAnsi="Times New Roman"/>
                <w:color w:val="000000"/>
                <w:sz w:val="24"/>
              </w:rPr>
              <w:t>целое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животного организма. Опора и движение животных. Питание и пищеварение у животных. Дыхание животных. Транспорт веществ у животных. Выделение у животных. Покровы тела у животных. Координация и регуляция жизнедеятельнос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ти у животных. Нервная регуляция. Гуморальная регуляция. Органы чувств, их значение. Поведение животных. Врождённое и приобретённое поведение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развитие животных. Бесполое размножение. Половое размножение. Преимущество полового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размножения. Половые железы.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Половые клетки (гаметы). Оплодотворение. Зигота. Партеногенез. Зародышевое развитие. Постэмбриональное развитие: прямое, непрямое. Метаморфоз (развитие с превращением): полный и неполный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категории систематики живо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тных. Вид как основная систематическая категория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Классификация животных. Система животного мира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Одноклеточные животные – простейшие. Строение и жизнедеятельность простейших. Значение простейших в природе и жизни человека. Кишечнополостные (о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бщая характеристика; особенности строения и жизнедеятельности). Плоские, круглые, кольчатые черви (общая характеристика). Особенности строения и жизнедеятельности плоских, круглых и кольчатых червей. </w:t>
            </w:r>
            <w:r>
              <w:rPr>
                <w:rFonts w:ascii="Times New Roman" w:hAnsi="Times New Roman"/>
                <w:color w:val="000000"/>
                <w:sz w:val="24"/>
              </w:rPr>
              <w:t>Паразитические плоские и круглые черви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Членистоноги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 (общая характеристика). Ракообразные (особенности строения и жизнедеятельности). Паукообразные (особенности строения и жизнедеятельности в связи с жизнью на суше). Насекомые (особенности строения и жизнедеятельности). Размножение насекомых и типы развити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я. Значение насекомых в природе и жизни человека. Моллюски (общая характеристика)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Хордовые (общая характеристика). Рыбы (общая характеристика). Местообитание и внешнее строение рыб. Особенности внутреннего строения и процессов жизнедеятельности.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Земноводные (общая характеристика). Местообитание земноводных. Особенности внешнего и внутреннего строения, процессов жизнедеятельности, связанных с выходом земноводных на сушу. </w:t>
            </w:r>
            <w:r>
              <w:rPr>
                <w:rFonts w:ascii="Times New Roman" w:hAnsi="Times New Roman"/>
                <w:color w:val="000000"/>
                <w:sz w:val="24"/>
              </w:rPr>
              <w:t>Пресмыкающиеся (общая характеристика). Приспособленность пресмыкающихся к жизн</w:t>
            </w:r>
            <w:r>
              <w:rPr>
                <w:rFonts w:ascii="Times New Roman" w:hAnsi="Times New Roman"/>
                <w:color w:val="000000"/>
                <w:sz w:val="24"/>
              </w:rPr>
              <w:t>и на суше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Птицы (общая характеристика). Особенности внешнего и внутреннего строения и процессов жизнедеятельности птиц. Приспособленность птиц к различным условиям среды. Млекопитающие (общая характеристика). Среды жизни млекопитающих. Особенности вне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шнего строения, скелета и мускулатуры, внутреннего строения.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Процессы жизнедеятельности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здоровье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Животная клетка. Строение животной клетки. Процессы, происходящие в клетке. Нуклеиновые кислоты. Гены. Хромосомы. Митоз, мейоз. Типы ткан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ей организма человека. Свойства тканей, их функции. Органы и системы органов. Организм как единое целое. Взаимосвязь органов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 как основа гомеостаза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человека, её организация и значение. Рефлекс. Рефлекторная дуга. Рецепторы. Спи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нной мозг, его строение и функции. Головной мозг, его строение и функции. Большие полушария. Безусловные (врождённые) и условные (приобретённые) рефлексы. Соматическая нервная система. Вегетативная (автономная) нервная система. Нервная система как единое ц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елое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Гуморальная регуляция функций. Эндокринная система. Железы внутренней и смешанной секреции. Гормоны, их роль в регуляции физиологических функций организма, роста и развития. Нарушения в работе эндокринных желёз. Особенности рефлекторной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гуморальной регуляции функций организма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опорно-двигательного аппарата. Скелет человека, строение его отделов и функции. Особенности скелета человека, связанные с прямохождением и трудовой деятельностью. Мышечная система. Строение и функции ск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елетных мышц. Работа мышц. Утомление мышц. Роль двигательной активности в сохранении здоровья. Нарушения опорно-двигательной системы. Первая помощь при травмах опорно-двигательного аппарата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среда и её функции. Форменные элементы крови: эрит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роциты, лейкоциты и тромбоциты. Плазма крови. Постоянство внутренней среды (гомеостаз). Свёртывание крови. Группы крови. Резусфактор. Переливание крови. Донорство. Иммунитет и его виды. Вакцины и лечебные сыворотки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Органы кровообращения. Строение и ра</w:t>
            </w:r>
            <w:r w:rsidRPr="00D65B6C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Гигиена сердечно-сосудистой системы. 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>Перва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>я помощь при кровотечениях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и его значение. Органы 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движения. Регуляция дыхания. Оказание перв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ой помощи при поражении органов дыхания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Питательные вещества и пищевые продукты. Питание и его значение. Пищеварение. Органы пищеварения, их строение и функции. Ферменты,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роль в пищеварении. Всасывание питательных веществ и воды. Пищеварительные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железы, их роль в пищеварении. </w:t>
            </w:r>
            <w:r>
              <w:rPr>
                <w:rFonts w:ascii="Times New Roman" w:hAnsi="Times New Roman"/>
                <w:color w:val="000000"/>
                <w:sz w:val="24"/>
              </w:rPr>
              <w:t>Регуляция пищеварения. Гигиена питания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организме. Регуляция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обмена веществ и превращения энергии. Витамины и их роль для организма. Нормы и режим питания. Кожа и её производные. Кожа и терморегуляция. Строение и функции кожи. Закаливание и его роль. Профилактика и первая помощь при тепловом и солнечном ударах, ожо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гах и обморожениях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Выделение. Значение выделения. Органы выделения. Органы мочевыделительной системы, их строение и функции. Регуляция мочеобразования и мочеиспускания. Органы репродукции, строение и функции. Внутриутробное развитие. Половое созреван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ие. Наследование признаков у человека. Наследственные болезни, их причины и предупреждение.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Набор хромосом, половые хромосомы, гены</w:t>
            </w:r>
          </w:p>
        </w:tc>
      </w:tr>
      <w:tr w:rsidR="00C377BE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both"/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их значение. Анализаторы. Сенсорные системы. Глаз и зрение. Оптическая система глаза. Сетчатка. Зрител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ьное восприятие. Ухо и слух. Строение и функции органа слуха. Механизм работы слухового анализатора. Органы равновесия, мышечного чувства, осязания, обоняния и вкуса.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сенсорных систем организма</w:t>
            </w:r>
          </w:p>
        </w:tc>
      </w:tr>
      <w:tr w:rsidR="00C377BE" w:rsidRPr="00D65B6C">
        <w:trPr>
          <w:trHeight w:val="144"/>
        </w:trPr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C377BE" w:rsidRDefault="00C20A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C377BE" w:rsidRPr="00D65B6C" w:rsidRDefault="00C20A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Психика и поведение человека. Потребности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мотивы поведения. Рефлекторная теория поведения. Высшая нервная деятельность человека. Механизм образования условных рефлексов. Торможение. Динамический стереотип. Роль гормонов в поведении. Первая и вторая сигнальные системы. Речь и мышление. Память и </w:t>
            </w:r>
            <w:r w:rsidRPr="00D65B6C">
              <w:rPr>
                <w:rFonts w:ascii="Times New Roman" w:hAnsi="Times New Roman"/>
                <w:color w:val="000000"/>
                <w:sz w:val="24"/>
                <w:lang w:val="ru-RU"/>
              </w:rPr>
              <w:t>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психики человека. Гигиена физического и умственного труда. Сон и его значение</w:t>
            </w:r>
          </w:p>
        </w:tc>
      </w:tr>
    </w:tbl>
    <w:p w:rsidR="00C377BE" w:rsidRPr="00D65B6C" w:rsidRDefault="00C377BE">
      <w:pPr>
        <w:spacing w:after="0" w:line="336" w:lineRule="auto"/>
        <w:ind w:left="120"/>
        <w:rPr>
          <w:lang w:val="ru-RU"/>
        </w:rPr>
      </w:pP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p w:rsidR="00C377BE" w:rsidRPr="00D65B6C" w:rsidRDefault="00C20A2A">
      <w:pPr>
        <w:spacing w:after="0"/>
        <w:ind w:left="120"/>
        <w:rPr>
          <w:lang w:val="ru-RU"/>
        </w:rPr>
      </w:pPr>
      <w:bookmarkStart w:id="13" w:name="block-64446641"/>
      <w:bookmarkEnd w:id="12"/>
      <w:r w:rsidRPr="00D65B6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</w:t>
      </w:r>
      <w:r w:rsidRPr="00D65B6C">
        <w:rPr>
          <w:rFonts w:ascii="Times New Roman" w:hAnsi="Times New Roman"/>
          <w:b/>
          <w:color w:val="000000"/>
          <w:sz w:val="28"/>
          <w:lang w:val="ru-RU"/>
        </w:rPr>
        <w:t>О-МЕТОДИЧЕСКОЕ ОБЕСПЕЧЕНИЕ ОБРАЗОВАТЕЛЬНОГО ПРОЦЕССА</w:t>
      </w:r>
    </w:p>
    <w:p w:rsidR="00C377BE" w:rsidRPr="00D65B6C" w:rsidRDefault="00C20A2A">
      <w:pPr>
        <w:spacing w:after="0" w:line="480" w:lineRule="auto"/>
        <w:ind w:left="120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377BE" w:rsidRPr="00D65B6C" w:rsidRDefault="00C377BE">
      <w:pPr>
        <w:spacing w:after="0" w:line="480" w:lineRule="auto"/>
        <w:ind w:left="120"/>
        <w:rPr>
          <w:lang w:val="ru-RU"/>
        </w:rPr>
      </w:pPr>
    </w:p>
    <w:p w:rsidR="00C377BE" w:rsidRPr="00D65B6C" w:rsidRDefault="00C377BE">
      <w:pPr>
        <w:spacing w:after="0" w:line="480" w:lineRule="auto"/>
        <w:ind w:left="120"/>
        <w:rPr>
          <w:lang w:val="ru-RU"/>
        </w:rPr>
      </w:pPr>
    </w:p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Pr="00D65B6C" w:rsidRDefault="00C20A2A">
      <w:pPr>
        <w:spacing w:after="0" w:line="480" w:lineRule="auto"/>
        <w:ind w:left="120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377BE" w:rsidRPr="00D65B6C" w:rsidRDefault="00C377BE">
      <w:pPr>
        <w:spacing w:after="0" w:line="480" w:lineRule="auto"/>
        <w:ind w:left="120"/>
        <w:rPr>
          <w:lang w:val="ru-RU"/>
        </w:rPr>
      </w:pPr>
    </w:p>
    <w:p w:rsidR="00C377BE" w:rsidRPr="00D65B6C" w:rsidRDefault="00C377BE">
      <w:pPr>
        <w:spacing w:after="0"/>
        <w:ind w:left="120"/>
        <w:rPr>
          <w:lang w:val="ru-RU"/>
        </w:rPr>
      </w:pPr>
    </w:p>
    <w:p w:rsidR="00C377BE" w:rsidRPr="00D65B6C" w:rsidRDefault="00C20A2A">
      <w:pPr>
        <w:spacing w:after="0" w:line="480" w:lineRule="auto"/>
        <w:ind w:left="120"/>
        <w:rPr>
          <w:lang w:val="ru-RU"/>
        </w:rPr>
      </w:pPr>
      <w:r w:rsidRPr="00D65B6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377BE" w:rsidRPr="00D65B6C" w:rsidRDefault="00C377BE">
      <w:pPr>
        <w:spacing w:after="0" w:line="480" w:lineRule="auto"/>
        <w:ind w:left="120"/>
        <w:rPr>
          <w:lang w:val="ru-RU"/>
        </w:rPr>
      </w:pPr>
    </w:p>
    <w:p w:rsidR="00C377BE" w:rsidRPr="00D65B6C" w:rsidRDefault="00C377BE">
      <w:pPr>
        <w:rPr>
          <w:lang w:val="ru-RU"/>
        </w:rPr>
        <w:sectPr w:rsidR="00C377BE" w:rsidRPr="00D65B6C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C20A2A" w:rsidRPr="00D65B6C" w:rsidRDefault="00C20A2A">
      <w:pPr>
        <w:rPr>
          <w:lang w:val="ru-RU"/>
        </w:rPr>
      </w:pPr>
    </w:p>
    <w:sectPr w:rsidR="00C20A2A" w:rsidRPr="00D65B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65B"/>
    <w:multiLevelType w:val="multilevel"/>
    <w:tmpl w:val="04462F4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9A2FEE"/>
    <w:multiLevelType w:val="multilevel"/>
    <w:tmpl w:val="D750A1D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7F40C5"/>
    <w:multiLevelType w:val="multilevel"/>
    <w:tmpl w:val="F9607316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3E5A9B"/>
    <w:multiLevelType w:val="multilevel"/>
    <w:tmpl w:val="7FCAF572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430817"/>
    <w:multiLevelType w:val="multilevel"/>
    <w:tmpl w:val="FC48F84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BF7BA5"/>
    <w:multiLevelType w:val="multilevel"/>
    <w:tmpl w:val="757EC3DC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C26927"/>
    <w:multiLevelType w:val="multilevel"/>
    <w:tmpl w:val="B732AA0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4C110B"/>
    <w:multiLevelType w:val="multilevel"/>
    <w:tmpl w:val="0E3452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CD3861"/>
    <w:multiLevelType w:val="multilevel"/>
    <w:tmpl w:val="3D9C0DF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9D521C"/>
    <w:multiLevelType w:val="multilevel"/>
    <w:tmpl w:val="72523082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646FD7"/>
    <w:multiLevelType w:val="multilevel"/>
    <w:tmpl w:val="A3A8FB2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EDD1ACA"/>
    <w:multiLevelType w:val="multilevel"/>
    <w:tmpl w:val="DDB4EA96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6258EB"/>
    <w:multiLevelType w:val="multilevel"/>
    <w:tmpl w:val="EE886A38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5F50C7"/>
    <w:multiLevelType w:val="multilevel"/>
    <w:tmpl w:val="34062918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9C5163"/>
    <w:multiLevelType w:val="multilevel"/>
    <w:tmpl w:val="0CFC7B5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515DB4"/>
    <w:multiLevelType w:val="multilevel"/>
    <w:tmpl w:val="171E2FD6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686866"/>
    <w:multiLevelType w:val="multilevel"/>
    <w:tmpl w:val="D2A0E84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195526"/>
    <w:multiLevelType w:val="multilevel"/>
    <w:tmpl w:val="D4486E34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0608FB"/>
    <w:multiLevelType w:val="multilevel"/>
    <w:tmpl w:val="49D86F8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DC193C"/>
    <w:multiLevelType w:val="multilevel"/>
    <w:tmpl w:val="9D3483BE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E0728D"/>
    <w:multiLevelType w:val="multilevel"/>
    <w:tmpl w:val="CFC4162A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EA0D00"/>
    <w:multiLevelType w:val="multilevel"/>
    <w:tmpl w:val="B768A2F0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DE4A76"/>
    <w:multiLevelType w:val="multilevel"/>
    <w:tmpl w:val="9126D5B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5740A4"/>
    <w:multiLevelType w:val="multilevel"/>
    <w:tmpl w:val="42F0525C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0BF6AC2"/>
    <w:multiLevelType w:val="multilevel"/>
    <w:tmpl w:val="A0E04722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48E1C80"/>
    <w:multiLevelType w:val="multilevel"/>
    <w:tmpl w:val="3F24B5A2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2C57DA"/>
    <w:multiLevelType w:val="multilevel"/>
    <w:tmpl w:val="2E249BBE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ED1A2E"/>
    <w:multiLevelType w:val="multilevel"/>
    <w:tmpl w:val="3630620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333A20"/>
    <w:multiLevelType w:val="multilevel"/>
    <w:tmpl w:val="39A6017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6D24E52"/>
    <w:multiLevelType w:val="multilevel"/>
    <w:tmpl w:val="DC06530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BEA3618"/>
    <w:multiLevelType w:val="multilevel"/>
    <w:tmpl w:val="C900ACA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F81FC9"/>
    <w:multiLevelType w:val="multilevel"/>
    <w:tmpl w:val="281655F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7722599"/>
    <w:multiLevelType w:val="multilevel"/>
    <w:tmpl w:val="513A8CB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F396F80"/>
    <w:multiLevelType w:val="multilevel"/>
    <w:tmpl w:val="B40827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FE26161"/>
    <w:multiLevelType w:val="multilevel"/>
    <w:tmpl w:val="2062B8A2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0"/>
  </w:num>
  <w:num w:numId="3">
    <w:abstractNumId w:val="14"/>
  </w:num>
  <w:num w:numId="4">
    <w:abstractNumId w:val="20"/>
  </w:num>
  <w:num w:numId="5">
    <w:abstractNumId w:val="25"/>
  </w:num>
  <w:num w:numId="6">
    <w:abstractNumId w:val="23"/>
  </w:num>
  <w:num w:numId="7">
    <w:abstractNumId w:val="33"/>
  </w:num>
  <w:num w:numId="8">
    <w:abstractNumId w:val="28"/>
  </w:num>
  <w:num w:numId="9">
    <w:abstractNumId w:val="17"/>
  </w:num>
  <w:num w:numId="10">
    <w:abstractNumId w:val="7"/>
  </w:num>
  <w:num w:numId="11">
    <w:abstractNumId w:val="1"/>
  </w:num>
  <w:num w:numId="12">
    <w:abstractNumId w:val="4"/>
  </w:num>
  <w:num w:numId="13">
    <w:abstractNumId w:val="3"/>
  </w:num>
  <w:num w:numId="14">
    <w:abstractNumId w:val="27"/>
  </w:num>
  <w:num w:numId="15">
    <w:abstractNumId w:val="32"/>
  </w:num>
  <w:num w:numId="16">
    <w:abstractNumId w:val="31"/>
  </w:num>
  <w:num w:numId="17">
    <w:abstractNumId w:val="16"/>
  </w:num>
  <w:num w:numId="18">
    <w:abstractNumId w:val="22"/>
  </w:num>
  <w:num w:numId="19">
    <w:abstractNumId w:val="15"/>
  </w:num>
  <w:num w:numId="20">
    <w:abstractNumId w:val="24"/>
  </w:num>
  <w:num w:numId="21">
    <w:abstractNumId w:val="8"/>
  </w:num>
  <w:num w:numId="22">
    <w:abstractNumId w:val="6"/>
  </w:num>
  <w:num w:numId="23">
    <w:abstractNumId w:val="29"/>
  </w:num>
  <w:num w:numId="24">
    <w:abstractNumId w:val="0"/>
  </w:num>
  <w:num w:numId="25">
    <w:abstractNumId w:val="2"/>
  </w:num>
  <w:num w:numId="26">
    <w:abstractNumId w:val="18"/>
  </w:num>
  <w:num w:numId="27">
    <w:abstractNumId w:val="9"/>
  </w:num>
  <w:num w:numId="28">
    <w:abstractNumId w:val="12"/>
  </w:num>
  <w:num w:numId="29">
    <w:abstractNumId w:val="11"/>
  </w:num>
  <w:num w:numId="30">
    <w:abstractNumId w:val="5"/>
  </w:num>
  <w:num w:numId="31">
    <w:abstractNumId w:val="19"/>
  </w:num>
  <w:num w:numId="32">
    <w:abstractNumId w:val="21"/>
  </w:num>
  <w:num w:numId="33">
    <w:abstractNumId w:val="13"/>
  </w:num>
  <w:num w:numId="34">
    <w:abstractNumId w:val="3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377BE"/>
    <w:rsid w:val="00271608"/>
    <w:rsid w:val="00C20A2A"/>
    <w:rsid w:val="00C377BE"/>
    <w:rsid w:val="00D6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3B21C"/>
  <w15:docId w15:val="{73B0D9D1-1FEA-4263-8818-D979D15D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4fc6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aa8c" TargetMode="External"/><Relationship Id="rId63" Type="http://schemas.openxmlformats.org/officeDocument/2006/relationships/hyperlink" Target="https://m.edsoo.ru/863cdb36" TargetMode="External"/><Relationship Id="rId84" Type="http://schemas.openxmlformats.org/officeDocument/2006/relationships/hyperlink" Target="https://m.edsoo.ru/863d0c82" TargetMode="External"/><Relationship Id="rId138" Type="http://schemas.openxmlformats.org/officeDocument/2006/relationships/hyperlink" Target="https://m.edsoo.ru/863d5dae" TargetMode="External"/><Relationship Id="rId159" Type="http://schemas.openxmlformats.org/officeDocument/2006/relationships/hyperlink" Target="https://m.edsoo.ru/863d7c26" TargetMode="External"/><Relationship Id="rId170" Type="http://schemas.openxmlformats.org/officeDocument/2006/relationships/hyperlink" Target="https://m.edsoo.ru/863d9260" TargetMode="External"/><Relationship Id="rId191" Type="http://schemas.openxmlformats.org/officeDocument/2006/relationships/hyperlink" Target="https://m.edsoo.ru/863dae44" TargetMode="External"/><Relationship Id="rId205" Type="http://schemas.openxmlformats.org/officeDocument/2006/relationships/hyperlink" Target="https://m.edsoo.ru/863dc8a2" TargetMode="External"/><Relationship Id="rId226" Type="http://schemas.openxmlformats.org/officeDocument/2006/relationships/hyperlink" Target="https://m.edsoo.ru/863df606" TargetMode="External"/><Relationship Id="rId247" Type="http://schemas.openxmlformats.org/officeDocument/2006/relationships/hyperlink" Target="https://m.edsoo.ru/863e20d6" TargetMode="External"/><Relationship Id="rId107" Type="http://schemas.openxmlformats.org/officeDocument/2006/relationships/hyperlink" Target="https://m.edsoo.ru/863d3cca" TargetMode="External"/><Relationship Id="rId268" Type="http://schemas.openxmlformats.org/officeDocument/2006/relationships/hyperlink" Target="https://m.edsoo.ru/863e4516" TargetMode="External"/><Relationship Id="rId289" Type="http://schemas.openxmlformats.org/officeDocument/2006/relationships/hyperlink" Target="https://m.edsoo.ru/863e5d12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74" Type="http://schemas.openxmlformats.org/officeDocument/2006/relationships/hyperlink" Target="https://m.edsoo.ru/863cf508" TargetMode="External"/><Relationship Id="rId128" Type="http://schemas.openxmlformats.org/officeDocument/2006/relationships/hyperlink" Target="https://m.edsoo.ru/863d5dae" TargetMode="External"/><Relationship Id="rId149" Type="http://schemas.openxmlformats.org/officeDocument/2006/relationships/hyperlink" Target="https://m.edsoo.ru/863d6f8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63d2c08" TargetMode="External"/><Relationship Id="rId160" Type="http://schemas.openxmlformats.org/officeDocument/2006/relationships/hyperlink" Target="https://m.edsoo.ru/863d7d98" TargetMode="External"/><Relationship Id="rId181" Type="http://schemas.openxmlformats.org/officeDocument/2006/relationships/hyperlink" Target="https://m.edsoo.ru/863d9efe" TargetMode="External"/><Relationship Id="rId216" Type="http://schemas.openxmlformats.org/officeDocument/2006/relationships/hyperlink" Target="https://m.edsoo.ru/863de058" TargetMode="External"/><Relationship Id="rId237" Type="http://schemas.openxmlformats.org/officeDocument/2006/relationships/hyperlink" Target="https://m.edsoo.ru/863e0d9e" TargetMode="External"/><Relationship Id="rId258" Type="http://schemas.openxmlformats.org/officeDocument/2006/relationships/hyperlink" Target="https://m.edsoo.ru/863e3666" TargetMode="External"/><Relationship Id="rId279" Type="http://schemas.openxmlformats.org/officeDocument/2006/relationships/hyperlink" Target="https://m.edsoo.ru/863e5416" TargetMode="External"/><Relationship Id="rId22" Type="http://schemas.openxmlformats.org/officeDocument/2006/relationships/hyperlink" Target="https://m.edsoo.ru/7f418886" TargetMode="External"/><Relationship Id="rId43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cd3de" TargetMode="External"/><Relationship Id="rId118" Type="http://schemas.openxmlformats.org/officeDocument/2006/relationships/hyperlink" Target="https://m.edsoo.ru/863d4b02" TargetMode="External"/><Relationship Id="rId139" Type="http://schemas.openxmlformats.org/officeDocument/2006/relationships/hyperlink" Target="https://m.edsoo.ru/863d5f20" TargetMode="External"/><Relationship Id="rId290" Type="http://schemas.openxmlformats.org/officeDocument/2006/relationships/hyperlink" Target="https://m.edsoo.ru/863e600a" TargetMode="External"/><Relationship Id="rId85" Type="http://schemas.openxmlformats.org/officeDocument/2006/relationships/hyperlink" Target="https://m.edsoo.ru/863d0de0" TargetMode="External"/><Relationship Id="rId150" Type="http://schemas.openxmlformats.org/officeDocument/2006/relationships/hyperlink" Target="https://m.edsoo.ru/863d75f0" TargetMode="External"/><Relationship Id="rId171" Type="http://schemas.openxmlformats.org/officeDocument/2006/relationships/hyperlink" Target="https://m.edsoo.ru/863d93b4" TargetMode="External"/><Relationship Id="rId192" Type="http://schemas.openxmlformats.org/officeDocument/2006/relationships/hyperlink" Target="https://m.edsoo.ru/863db010" TargetMode="External"/><Relationship Id="rId206" Type="http://schemas.openxmlformats.org/officeDocument/2006/relationships/hyperlink" Target="https://m.edsoo.ru/863dca3c" TargetMode="External"/><Relationship Id="rId227" Type="http://schemas.openxmlformats.org/officeDocument/2006/relationships/hyperlink" Target="https://m.edsoo.ru/863dfae8" TargetMode="External"/><Relationship Id="rId248" Type="http://schemas.openxmlformats.org/officeDocument/2006/relationships/hyperlink" Target="https://m.edsoo.ru/863e220c" TargetMode="External"/><Relationship Id="rId269" Type="http://schemas.openxmlformats.org/officeDocument/2006/relationships/hyperlink" Target="https://m.edsoo.ru/863e4746" TargetMode="External"/><Relationship Id="rId12" Type="http://schemas.openxmlformats.org/officeDocument/2006/relationships/hyperlink" Target="https://m.edsoo.ru/7f413368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d2fb4" TargetMode="External"/><Relationship Id="rId129" Type="http://schemas.openxmlformats.org/officeDocument/2006/relationships/hyperlink" Target="https://m.edsoo.ru/863d5f20" TargetMode="External"/><Relationship Id="rId280" Type="http://schemas.openxmlformats.org/officeDocument/2006/relationships/hyperlink" Target="https://m.edsoo.ru/863e5538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f684" TargetMode="External"/><Relationship Id="rId96" Type="http://schemas.openxmlformats.org/officeDocument/2006/relationships/hyperlink" Target="https://m.edsoo.ru/863d3842" TargetMode="External"/><Relationship Id="rId140" Type="http://schemas.openxmlformats.org/officeDocument/2006/relationships/hyperlink" Target="https://m.edsoo.ru/863d607e" TargetMode="External"/><Relationship Id="rId161" Type="http://schemas.openxmlformats.org/officeDocument/2006/relationships/hyperlink" Target="https://m.edsoo.ru/863d7f1e" TargetMode="External"/><Relationship Id="rId182" Type="http://schemas.openxmlformats.org/officeDocument/2006/relationships/hyperlink" Target="https://m.edsoo.ru/863d9efe" TargetMode="External"/><Relationship Id="rId217" Type="http://schemas.openxmlformats.org/officeDocument/2006/relationships/hyperlink" Target="https://m.edsoo.ru/863de1ca" TargetMode="External"/><Relationship Id="rId6" Type="http://schemas.openxmlformats.org/officeDocument/2006/relationships/hyperlink" Target="https://m.edsoo.ru/7f413368" TargetMode="External"/><Relationship Id="rId238" Type="http://schemas.openxmlformats.org/officeDocument/2006/relationships/hyperlink" Target="https://m.edsoo.ru/863e1398" TargetMode="External"/><Relationship Id="rId259" Type="http://schemas.openxmlformats.org/officeDocument/2006/relationships/hyperlink" Target="https://m.edsoo.ru/863e3792" TargetMode="External"/><Relationship Id="rId23" Type="http://schemas.openxmlformats.org/officeDocument/2006/relationships/hyperlink" Target="https://m.edsoo.ru/7f418886" TargetMode="External"/><Relationship Id="rId119" Type="http://schemas.openxmlformats.org/officeDocument/2006/relationships/hyperlink" Target="https://m.edsoo.ru/863d4e5e" TargetMode="External"/><Relationship Id="rId270" Type="http://schemas.openxmlformats.org/officeDocument/2006/relationships/hyperlink" Target="https://m.edsoo.ru/863e485e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7f41aa8c" TargetMode="External"/><Relationship Id="rId65" Type="http://schemas.openxmlformats.org/officeDocument/2006/relationships/hyperlink" Target="https://m.edsoo.ru/863cddde" TargetMode="External"/><Relationship Id="rId86" Type="http://schemas.openxmlformats.org/officeDocument/2006/relationships/hyperlink" Target="https://m.edsoo.ru/863d0fde" TargetMode="External"/><Relationship Id="rId130" Type="http://schemas.openxmlformats.org/officeDocument/2006/relationships/hyperlink" Target="https://m.edsoo.ru/863d607e" TargetMode="External"/><Relationship Id="rId151" Type="http://schemas.openxmlformats.org/officeDocument/2006/relationships/hyperlink" Target="https://m.edsoo.ru/863d75f0" TargetMode="External"/><Relationship Id="rId172" Type="http://schemas.openxmlformats.org/officeDocument/2006/relationships/hyperlink" Target="https://m.edsoo.ru/863d93b4" TargetMode="External"/><Relationship Id="rId193" Type="http://schemas.openxmlformats.org/officeDocument/2006/relationships/hyperlink" Target="https://m.edsoo.ru/863db010" TargetMode="External"/><Relationship Id="rId207" Type="http://schemas.openxmlformats.org/officeDocument/2006/relationships/hyperlink" Target="https://m.edsoo.ru/863dca3c" TargetMode="External"/><Relationship Id="rId228" Type="http://schemas.openxmlformats.org/officeDocument/2006/relationships/hyperlink" Target="https://m.edsoo.ru/863dfdb8" TargetMode="External"/><Relationship Id="rId249" Type="http://schemas.openxmlformats.org/officeDocument/2006/relationships/hyperlink" Target="https://m.edsoo.ru/863e231a" TargetMode="External"/><Relationship Id="rId13" Type="http://schemas.openxmlformats.org/officeDocument/2006/relationships/hyperlink" Target="https://m.edsoo.ru/7f4148d0" TargetMode="External"/><Relationship Id="rId109" Type="http://schemas.openxmlformats.org/officeDocument/2006/relationships/hyperlink" Target="https://m.edsoo.ru/863d3842" TargetMode="External"/><Relationship Id="rId260" Type="http://schemas.openxmlformats.org/officeDocument/2006/relationships/hyperlink" Target="https://m.edsoo.ru/863e38a0" TargetMode="External"/><Relationship Id="rId281" Type="http://schemas.openxmlformats.org/officeDocument/2006/relationships/hyperlink" Target="https://m.edsoo.ru/863e5538" TargetMode="External"/><Relationship Id="rId34" Type="http://schemas.openxmlformats.org/officeDocument/2006/relationships/hyperlink" Target="https://m.edsoo.ru/7f418886" TargetMode="External"/><Relationship Id="rId50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863cca60" TargetMode="External"/><Relationship Id="rId76" Type="http://schemas.openxmlformats.org/officeDocument/2006/relationships/hyperlink" Target="https://m.edsoo.ru/863cf7e2" TargetMode="External"/><Relationship Id="rId97" Type="http://schemas.openxmlformats.org/officeDocument/2006/relationships/hyperlink" Target="https://m.edsoo.ru/863d3842" TargetMode="External"/><Relationship Id="rId104" Type="http://schemas.openxmlformats.org/officeDocument/2006/relationships/hyperlink" Target="https://m.edsoo.ru/863d21c2" TargetMode="External"/><Relationship Id="rId120" Type="http://schemas.openxmlformats.org/officeDocument/2006/relationships/hyperlink" Target="https://m.edsoo.ru/863d4fc6" TargetMode="External"/><Relationship Id="rId125" Type="http://schemas.openxmlformats.org/officeDocument/2006/relationships/hyperlink" Target="https://m.edsoo.ru/863d5868" TargetMode="External"/><Relationship Id="rId141" Type="http://schemas.openxmlformats.org/officeDocument/2006/relationships/hyperlink" Target="https://m.edsoo.ru/863d61e6" TargetMode="External"/><Relationship Id="rId146" Type="http://schemas.openxmlformats.org/officeDocument/2006/relationships/hyperlink" Target="https://m.edsoo.ru/863d695c" TargetMode="External"/><Relationship Id="rId167" Type="http://schemas.openxmlformats.org/officeDocument/2006/relationships/hyperlink" Target="https://m.edsoo.ru/863d89d2" TargetMode="External"/><Relationship Id="rId188" Type="http://schemas.openxmlformats.org/officeDocument/2006/relationships/hyperlink" Target="https://m.edsoo.ru/863da89a" TargetMode="External"/><Relationship Id="rId7" Type="http://schemas.openxmlformats.org/officeDocument/2006/relationships/hyperlink" Target="https://m.edsoo.ru/7f413368" TargetMode="External"/><Relationship Id="rId71" Type="http://schemas.openxmlformats.org/officeDocument/2006/relationships/hyperlink" Target="https://m.edsoo.ru/863cec3e" TargetMode="External"/><Relationship Id="rId92" Type="http://schemas.openxmlformats.org/officeDocument/2006/relationships/hyperlink" Target="https://m.edsoo.ru/863d1c90" TargetMode="External"/><Relationship Id="rId162" Type="http://schemas.openxmlformats.org/officeDocument/2006/relationships/hyperlink" Target="https://m.edsoo.ru/863d809a" TargetMode="External"/><Relationship Id="rId183" Type="http://schemas.openxmlformats.org/officeDocument/2006/relationships/hyperlink" Target="https://m.edsoo.ru/863da3c2" TargetMode="External"/><Relationship Id="rId213" Type="http://schemas.openxmlformats.org/officeDocument/2006/relationships/hyperlink" Target="https://m.edsoo.ru/863dda2c" TargetMode="External"/><Relationship Id="rId218" Type="http://schemas.openxmlformats.org/officeDocument/2006/relationships/hyperlink" Target="https://m.edsoo.ru/863de6c0" TargetMode="External"/><Relationship Id="rId234" Type="http://schemas.openxmlformats.org/officeDocument/2006/relationships/hyperlink" Target="https://m.edsoo.ru/863e098e" TargetMode="External"/><Relationship Id="rId239" Type="http://schemas.openxmlformats.org/officeDocument/2006/relationships/hyperlink" Target="https://m.edsoo.ru/863e15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50" Type="http://schemas.openxmlformats.org/officeDocument/2006/relationships/hyperlink" Target="https://m.edsoo.ru/863e25fe" TargetMode="External"/><Relationship Id="rId255" Type="http://schemas.openxmlformats.org/officeDocument/2006/relationships/hyperlink" Target="https://m.edsoo.ru/863e30d0" TargetMode="External"/><Relationship Id="rId271" Type="http://schemas.openxmlformats.org/officeDocument/2006/relationships/hyperlink" Target="https://m.edsoo.ru/863e4ec6" TargetMode="External"/><Relationship Id="rId276" Type="http://schemas.openxmlformats.org/officeDocument/2006/relationships/hyperlink" Target="https://m.edsoo.ru/863e4fd4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aa8c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e568" TargetMode="External"/><Relationship Id="rId87" Type="http://schemas.openxmlformats.org/officeDocument/2006/relationships/hyperlink" Target="https://m.edsoo.ru/863d115a" TargetMode="External"/><Relationship Id="rId110" Type="http://schemas.openxmlformats.org/officeDocument/2006/relationships/hyperlink" Target="https://m.edsoo.ru/863d39c8" TargetMode="External"/><Relationship Id="rId115" Type="http://schemas.openxmlformats.org/officeDocument/2006/relationships/hyperlink" Target="https://m.edsoo.ru/863d4832" TargetMode="External"/><Relationship Id="rId131" Type="http://schemas.openxmlformats.org/officeDocument/2006/relationships/hyperlink" Target="https://m.edsoo.ru/863d61e6" TargetMode="External"/><Relationship Id="rId136" Type="http://schemas.openxmlformats.org/officeDocument/2006/relationships/hyperlink" Target="https://m.edsoo.ru/863d61e6" TargetMode="External"/><Relationship Id="rId157" Type="http://schemas.openxmlformats.org/officeDocument/2006/relationships/hyperlink" Target="https://m.edsoo.ru/863d7744" TargetMode="External"/><Relationship Id="rId178" Type="http://schemas.openxmlformats.org/officeDocument/2006/relationships/hyperlink" Target="https://m.edsoo.ru/863d9ba2" TargetMode="External"/><Relationship Id="rId61" Type="http://schemas.openxmlformats.org/officeDocument/2006/relationships/hyperlink" Target="https://m.edsoo.ru/863cd65e" TargetMode="External"/><Relationship Id="rId82" Type="http://schemas.openxmlformats.org/officeDocument/2006/relationships/hyperlink" Target="https://m.edsoo.ru/863d064c" TargetMode="External"/><Relationship Id="rId152" Type="http://schemas.openxmlformats.org/officeDocument/2006/relationships/hyperlink" Target="https://m.edsoo.ru/863d70e6" TargetMode="External"/><Relationship Id="rId173" Type="http://schemas.openxmlformats.org/officeDocument/2006/relationships/hyperlink" Target="https://m.edsoo.ru/863d9526" TargetMode="External"/><Relationship Id="rId194" Type="http://schemas.openxmlformats.org/officeDocument/2006/relationships/hyperlink" Target="https://m.edsoo.ru/863db16e" TargetMode="External"/><Relationship Id="rId199" Type="http://schemas.openxmlformats.org/officeDocument/2006/relationships/hyperlink" Target="https://m.edsoo.ru/863dbb78" TargetMode="External"/><Relationship Id="rId203" Type="http://schemas.openxmlformats.org/officeDocument/2006/relationships/hyperlink" Target="https://m.edsoo.ru/863dc352" TargetMode="External"/><Relationship Id="rId208" Type="http://schemas.openxmlformats.org/officeDocument/2006/relationships/hyperlink" Target="https://m.edsoo.ru/863dccda" TargetMode="External"/><Relationship Id="rId229" Type="http://schemas.openxmlformats.org/officeDocument/2006/relationships/hyperlink" Target="https://m.edsoo.ru/863dfc6e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f354" TargetMode="External"/><Relationship Id="rId240" Type="http://schemas.openxmlformats.org/officeDocument/2006/relationships/hyperlink" Target="https://m.edsoo.ru/863e15f0" TargetMode="External"/><Relationship Id="rId245" Type="http://schemas.openxmlformats.org/officeDocument/2006/relationships/hyperlink" Target="https://m.edsoo.ru/863e1d70" TargetMode="External"/><Relationship Id="rId261" Type="http://schemas.openxmlformats.org/officeDocument/2006/relationships/hyperlink" Target="https://m.edsoo.ru/863e39ae" TargetMode="External"/><Relationship Id="rId266" Type="http://schemas.openxmlformats.org/officeDocument/2006/relationships/hyperlink" Target="https://m.edsoo.ru/863e41ba" TargetMode="External"/><Relationship Id="rId287" Type="http://schemas.openxmlformats.org/officeDocument/2006/relationships/hyperlink" Target="https://m.edsoo.ru/863e5bf0" TargetMode="External"/><Relationship Id="rId14" Type="http://schemas.openxmlformats.org/officeDocument/2006/relationships/hyperlink" Target="https://m.edsoo.ru/7f4148d0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863ccc0e" TargetMode="External"/><Relationship Id="rId77" Type="http://schemas.openxmlformats.org/officeDocument/2006/relationships/hyperlink" Target="https://m.edsoo.ru/863cfb20" TargetMode="External"/><Relationship Id="rId100" Type="http://schemas.openxmlformats.org/officeDocument/2006/relationships/hyperlink" Target="https://m.edsoo.ru/863d2550" TargetMode="External"/><Relationship Id="rId105" Type="http://schemas.openxmlformats.org/officeDocument/2006/relationships/hyperlink" Target="https://m.edsoo.ru/863d2320" TargetMode="External"/><Relationship Id="rId126" Type="http://schemas.openxmlformats.org/officeDocument/2006/relationships/hyperlink" Target="https://m.edsoo.ru/863d5a02" TargetMode="External"/><Relationship Id="rId147" Type="http://schemas.openxmlformats.org/officeDocument/2006/relationships/hyperlink" Target="https://m.edsoo.ru/863d6cc2" TargetMode="External"/><Relationship Id="rId168" Type="http://schemas.openxmlformats.org/officeDocument/2006/relationships/hyperlink" Target="https://m.edsoo.ru/863d8d74" TargetMode="External"/><Relationship Id="rId282" Type="http://schemas.openxmlformats.org/officeDocument/2006/relationships/hyperlink" Target="https://m.edsoo.ru/863e5646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edba" TargetMode="External"/><Relationship Id="rId93" Type="http://schemas.openxmlformats.org/officeDocument/2006/relationships/hyperlink" Target="https://m.edsoo.ru/863d28ca" TargetMode="External"/><Relationship Id="rId98" Type="http://schemas.openxmlformats.org/officeDocument/2006/relationships/hyperlink" Target="https://m.edsoo.ru/863d3b4e" TargetMode="External"/><Relationship Id="rId121" Type="http://schemas.openxmlformats.org/officeDocument/2006/relationships/hyperlink" Target="https://m.edsoo.ru/863d512e" TargetMode="External"/><Relationship Id="rId142" Type="http://schemas.openxmlformats.org/officeDocument/2006/relationships/hyperlink" Target="https://m.edsoo.ru/863d634e" TargetMode="External"/><Relationship Id="rId163" Type="http://schemas.openxmlformats.org/officeDocument/2006/relationships/hyperlink" Target="https://m.edsoo.ru/863d82ca" TargetMode="External"/><Relationship Id="rId184" Type="http://schemas.openxmlformats.org/officeDocument/2006/relationships/hyperlink" Target="https://m.edsoo.ru/863da53e" TargetMode="External"/><Relationship Id="rId189" Type="http://schemas.openxmlformats.org/officeDocument/2006/relationships/hyperlink" Target="https://m.edsoo.ru/863dab7e" TargetMode="External"/><Relationship Id="rId219" Type="http://schemas.openxmlformats.org/officeDocument/2006/relationships/hyperlink" Target="https://m.edsoo.ru/863de84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ddb94" TargetMode="External"/><Relationship Id="rId230" Type="http://schemas.openxmlformats.org/officeDocument/2006/relationships/hyperlink" Target="https://m.edsoo.ru/863dff0c" TargetMode="External"/><Relationship Id="rId235" Type="http://schemas.openxmlformats.org/officeDocument/2006/relationships/hyperlink" Target="https://m.edsoo.ru/863e0c36" TargetMode="External"/><Relationship Id="rId251" Type="http://schemas.openxmlformats.org/officeDocument/2006/relationships/hyperlink" Target="https://m.edsoo.ru/863e2aae" TargetMode="External"/><Relationship Id="rId256" Type="http://schemas.openxmlformats.org/officeDocument/2006/relationships/hyperlink" Target="https://m.edsoo.ru/863e30d0" TargetMode="External"/><Relationship Id="rId277" Type="http://schemas.openxmlformats.org/officeDocument/2006/relationships/hyperlink" Target="https://m.edsoo.ru/863e50ec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e73e" TargetMode="External"/><Relationship Id="rId116" Type="http://schemas.openxmlformats.org/officeDocument/2006/relationships/hyperlink" Target="https://m.edsoo.ru/863d499a" TargetMode="External"/><Relationship Id="rId137" Type="http://schemas.openxmlformats.org/officeDocument/2006/relationships/hyperlink" Target="https://m.edsoo.ru/863d5b88" TargetMode="External"/><Relationship Id="rId158" Type="http://schemas.openxmlformats.org/officeDocument/2006/relationships/hyperlink" Target="https://m.edsoo.ru/863d78a2" TargetMode="External"/><Relationship Id="rId272" Type="http://schemas.openxmlformats.org/officeDocument/2006/relationships/hyperlink" Target="https://m.edsoo.ru/863e4c50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aa8c" TargetMode="External"/><Relationship Id="rId62" Type="http://schemas.openxmlformats.org/officeDocument/2006/relationships/hyperlink" Target="https://m.edsoo.ru/863cd866" TargetMode="External"/><Relationship Id="rId83" Type="http://schemas.openxmlformats.org/officeDocument/2006/relationships/hyperlink" Target="https://m.edsoo.ru/863d0af2" TargetMode="External"/><Relationship Id="rId88" Type="http://schemas.openxmlformats.org/officeDocument/2006/relationships/hyperlink" Target="https://m.edsoo.ru/863d12ae" TargetMode="External"/><Relationship Id="rId111" Type="http://schemas.openxmlformats.org/officeDocument/2006/relationships/hyperlink" Target="https://m.edsoo.ru/863d34d2" TargetMode="External"/><Relationship Id="rId132" Type="http://schemas.openxmlformats.org/officeDocument/2006/relationships/hyperlink" Target="https://m.edsoo.ru/863d5b88" TargetMode="External"/><Relationship Id="rId153" Type="http://schemas.openxmlformats.org/officeDocument/2006/relationships/hyperlink" Target="https://m.edsoo.ru/863d70e6" TargetMode="External"/><Relationship Id="rId174" Type="http://schemas.openxmlformats.org/officeDocument/2006/relationships/hyperlink" Target="https://m.edsoo.ru/863d974c" TargetMode="External"/><Relationship Id="rId179" Type="http://schemas.openxmlformats.org/officeDocument/2006/relationships/hyperlink" Target="https://m.edsoo.ru/863d9d50" TargetMode="External"/><Relationship Id="rId195" Type="http://schemas.openxmlformats.org/officeDocument/2006/relationships/hyperlink" Target="https://m.edsoo.ru/863db2ea" TargetMode="External"/><Relationship Id="rId209" Type="http://schemas.openxmlformats.org/officeDocument/2006/relationships/hyperlink" Target="https://m.edsoo.ru/863dce9c" TargetMode="External"/><Relationship Id="rId190" Type="http://schemas.openxmlformats.org/officeDocument/2006/relationships/hyperlink" Target="https://m.edsoo.ru/863dacd2" TargetMode="External"/><Relationship Id="rId204" Type="http://schemas.openxmlformats.org/officeDocument/2006/relationships/hyperlink" Target="https://m.edsoo.ru/863dc62c" TargetMode="External"/><Relationship Id="rId220" Type="http://schemas.openxmlformats.org/officeDocument/2006/relationships/hyperlink" Target="https://m.edsoo.ru/863de9a4" TargetMode="External"/><Relationship Id="rId225" Type="http://schemas.openxmlformats.org/officeDocument/2006/relationships/hyperlink" Target="https://m.edsoo.ru/863df4a8" TargetMode="External"/><Relationship Id="rId241" Type="http://schemas.openxmlformats.org/officeDocument/2006/relationships/hyperlink" Target="https://m.edsoo.ru/863e1712" TargetMode="External"/><Relationship Id="rId246" Type="http://schemas.openxmlformats.org/officeDocument/2006/relationships/hyperlink" Target="https://m.edsoo.ru/863e1e9c" TargetMode="External"/><Relationship Id="rId267" Type="http://schemas.openxmlformats.org/officeDocument/2006/relationships/hyperlink" Target="https://m.edsoo.ru/863e4084" TargetMode="External"/><Relationship Id="rId288" Type="http://schemas.openxmlformats.org/officeDocument/2006/relationships/hyperlink" Target="https://m.edsoo.ru/863e5d12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hyperlink" Target="https://m.edsoo.ru/7f418886" TargetMode="External"/><Relationship Id="rId57" Type="http://schemas.openxmlformats.org/officeDocument/2006/relationships/hyperlink" Target="https://m.edsoo.ru/863ccc0e" TargetMode="External"/><Relationship Id="rId106" Type="http://schemas.openxmlformats.org/officeDocument/2006/relationships/hyperlink" Target="https://m.edsoo.ru/863d2c08" TargetMode="External"/><Relationship Id="rId127" Type="http://schemas.openxmlformats.org/officeDocument/2006/relationships/hyperlink" Target="https://m.edsoo.ru/863d5b88" TargetMode="External"/><Relationship Id="rId262" Type="http://schemas.openxmlformats.org/officeDocument/2006/relationships/hyperlink" Target="https://m.edsoo.ru/863e3d14" TargetMode="External"/><Relationship Id="rId283" Type="http://schemas.openxmlformats.org/officeDocument/2006/relationships/hyperlink" Target="https://m.edsoo.ru/863e5768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f684" TargetMode="External"/><Relationship Id="rId78" Type="http://schemas.openxmlformats.org/officeDocument/2006/relationships/hyperlink" Target="https://m.edsoo.ru/863cfd3c" TargetMode="External"/><Relationship Id="rId94" Type="http://schemas.openxmlformats.org/officeDocument/2006/relationships/hyperlink" Target="https://m.edsoo.ru/863d1e98" TargetMode="External"/><Relationship Id="rId99" Type="http://schemas.openxmlformats.org/officeDocument/2006/relationships/hyperlink" Target="https://m.edsoo.ru/863d3b4e" TargetMode="External"/><Relationship Id="rId101" Type="http://schemas.openxmlformats.org/officeDocument/2006/relationships/hyperlink" Target="https://m.edsoo.ru/863d1b00" TargetMode="External"/><Relationship Id="rId122" Type="http://schemas.openxmlformats.org/officeDocument/2006/relationships/hyperlink" Target="https://m.edsoo.ru/863d5282" TargetMode="External"/><Relationship Id="rId143" Type="http://schemas.openxmlformats.org/officeDocument/2006/relationships/hyperlink" Target="https://m.edsoo.ru/863d651a" TargetMode="External"/><Relationship Id="rId148" Type="http://schemas.openxmlformats.org/officeDocument/2006/relationships/hyperlink" Target="https://m.edsoo.ru/863d6e2a" TargetMode="External"/><Relationship Id="rId164" Type="http://schemas.openxmlformats.org/officeDocument/2006/relationships/hyperlink" Target="https://m.edsoo.ru/863d84fa" TargetMode="External"/><Relationship Id="rId169" Type="http://schemas.openxmlformats.org/officeDocument/2006/relationships/hyperlink" Target="https://m.edsoo.ru/863d8f9a" TargetMode="External"/><Relationship Id="rId185" Type="http://schemas.openxmlformats.org/officeDocument/2006/relationships/hyperlink" Target="https://m.edsoo.ru/863da6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80" Type="http://schemas.openxmlformats.org/officeDocument/2006/relationships/hyperlink" Target="https://m.edsoo.ru/863da070" TargetMode="External"/><Relationship Id="rId210" Type="http://schemas.openxmlformats.org/officeDocument/2006/relationships/hyperlink" Target="https://m.edsoo.ru/863dd374" TargetMode="External"/><Relationship Id="rId215" Type="http://schemas.openxmlformats.org/officeDocument/2006/relationships/hyperlink" Target="https://m.edsoo.ru/863ddd60" TargetMode="External"/><Relationship Id="rId236" Type="http://schemas.openxmlformats.org/officeDocument/2006/relationships/hyperlink" Target="https://m.edsoo.ru/863e10b4" TargetMode="External"/><Relationship Id="rId257" Type="http://schemas.openxmlformats.org/officeDocument/2006/relationships/hyperlink" Target="https://m.edsoo.ru/863e3422" TargetMode="External"/><Relationship Id="rId278" Type="http://schemas.openxmlformats.org/officeDocument/2006/relationships/hyperlink" Target="https://m.edsoo.ru/863e51fa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e00ba" TargetMode="External"/><Relationship Id="rId252" Type="http://schemas.openxmlformats.org/officeDocument/2006/relationships/hyperlink" Target="https://m.edsoo.ru/863e2e64" TargetMode="External"/><Relationship Id="rId273" Type="http://schemas.openxmlformats.org/officeDocument/2006/relationships/hyperlink" Target="https://m.edsoo.ru/863e4ec6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e8ec" TargetMode="External"/><Relationship Id="rId89" Type="http://schemas.openxmlformats.org/officeDocument/2006/relationships/hyperlink" Target="https://m.edsoo.ru/863d3cca" TargetMode="External"/><Relationship Id="rId112" Type="http://schemas.openxmlformats.org/officeDocument/2006/relationships/hyperlink" Target="https://m.edsoo.ru/863d4314" TargetMode="External"/><Relationship Id="rId133" Type="http://schemas.openxmlformats.org/officeDocument/2006/relationships/hyperlink" Target="https://m.edsoo.ru/863d5dae" TargetMode="External"/><Relationship Id="rId154" Type="http://schemas.openxmlformats.org/officeDocument/2006/relationships/hyperlink" Target="https://m.edsoo.ru/863d72b2" TargetMode="External"/><Relationship Id="rId175" Type="http://schemas.openxmlformats.org/officeDocument/2006/relationships/hyperlink" Target="https://m.edsoo.ru/863d974c" TargetMode="External"/><Relationship Id="rId196" Type="http://schemas.openxmlformats.org/officeDocument/2006/relationships/hyperlink" Target="https://m.edsoo.ru/863db6be" TargetMode="External"/><Relationship Id="rId200" Type="http://schemas.openxmlformats.org/officeDocument/2006/relationships/hyperlink" Target="https://m.edsoo.ru/863dbcc2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ec7e" TargetMode="External"/><Relationship Id="rId242" Type="http://schemas.openxmlformats.org/officeDocument/2006/relationships/hyperlink" Target="https://m.edsoo.ru/863e1712" TargetMode="External"/><Relationship Id="rId263" Type="http://schemas.openxmlformats.org/officeDocument/2006/relationships/hyperlink" Target="https://m.edsoo.ru/863e3f76" TargetMode="External"/><Relationship Id="rId284" Type="http://schemas.openxmlformats.org/officeDocument/2006/relationships/hyperlink" Target="https://m.edsoo.ru/863e588a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863ccf56" TargetMode="External"/><Relationship Id="rId79" Type="http://schemas.openxmlformats.org/officeDocument/2006/relationships/hyperlink" Target="https://m.edsoo.ru/863cfeea" TargetMode="External"/><Relationship Id="rId102" Type="http://schemas.openxmlformats.org/officeDocument/2006/relationships/hyperlink" Target="https://m.edsoo.ru/863d2028" TargetMode="External"/><Relationship Id="rId123" Type="http://schemas.openxmlformats.org/officeDocument/2006/relationships/hyperlink" Target="https://m.edsoo.ru/863d55a2" TargetMode="External"/><Relationship Id="rId144" Type="http://schemas.openxmlformats.org/officeDocument/2006/relationships/hyperlink" Target="https://m.edsoo.ru/863d668c" TargetMode="External"/><Relationship Id="rId90" Type="http://schemas.openxmlformats.org/officeDocument/2006/relationships/hyperlink" Target="https://m.edsoo.ru/863d1402" TargetMode="External"/><Relationship Id="rId165" Type="http://schemas.openxmlformats.org/officeDocument/2006/relationships/hyperlink" Target="https://m.edsoo.ru/863d86c6" TargetMode="External"/><Relationship Id="rId186" Type="http://schemas.openxmlformats.org/officeDocument/2006/relationships/hyperlink" Target="https://m.edsoo.ru/863da89a" TargetMode="External"/><Relationship Id="rId211" Type="http://schemas.openxmlformats.org/officeDocument/2006/relationships/hyperlink" Target="https://m.edsoo.ru/863dd4e6" TargetMode="External"/><Relationship Id="rId232" Type="http://schemas.openxmlformats.org/officeDocument/2006/relationships/hyperlink" Target="https://m.edsoo.ru/863e0682" TargetMode="External"/><Relationship Id="rId253" Type="http://schemas.openxmlformats.org/officeDocument/2006/relationships/hyperlink" Target="https://m.edsoo.ru/863e2f9a" TargetMode="External"/><Relationship Id="rId274" Type="http://schemas.openxmlformats.org/officeDocument/2006/relationships/hyperlink" Target="https://m.edsoo.ru/863e4da4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e8ec" TargetMode="External"/><Relationship Id="rId113" Type="http://schemas.openxmlformats.org/officeDocument/2006/relationships/hyperlink" Target="https://m.edsoo.ru/863d449a" TargetMode="External"/><Relationship Id="rId134" Type="http://schemas.openxmlformats.org/officeDocument/2006/relationships/hyperlink" Target="https://m.edsoo.ru/863d5f20" TargetMode="External"/><Relationship Id="rId80" Type="http://schemas.openxmlformats.org/officeDocument/2006/relationships/hyperlink" Target="https://m.edsoo.ru/863d0340" TargetMode="External"/><Relationship Id="rId155" Type="http://schemas.openxmlformats.org/officeDocument/2006/relationships/hyperlink" Target="https://m.edsoo.ru/863d72b2" TargetMode="External"/><Relationship Id="rId176" Type="http://schemas.openxmlformats.org/officeDocument/2006/relationships/hyperlink" Target="https://m.edsoo.ru/863d974c" TargetMode="External"/><Relationship Id="rId197" Type="http://schemas.openxmlformats.org/officeDocument/2006/relationships/hyperlink" Target="https://m.edsoo.ru/863db6be" TargetMode="External"/><Relationship Id="rId201" Type="http://schemas.openxmlformats.org/officeDocument/2006/relationships/hyperlink" Target="https://m.edsoo.ru/863dbef2" TargetMode="External"/><Relationship Id="rId222" Type="http://schemas.openxmlformats.org/officeDocument/2006/relationships/hyperlink" Target="https://m.edsoo.ru/863df188" TargetMode="External"/><Relationship Id="rId243" Type="http://schemas.openxmlformats.org/officeDocument/2006/relationships/hyperlink" Target="https://m.edsoo.ru/863e182a" TargetMode="External"/><Relationship Id="rId264" Type="http://schemas.openxmlformats.org/officeDocument/2006/relationships/hyperlink" Target="https://m.edsoo.ru/863e3f76" TargetMode="External"/><Relationship Id="rId285" Type="http://schemas.openxmlformats.org/officeDocument/2006/relationships/hyperlink" Target="https://m.edsoo.ru/863e5ac4" TargetMode="External"/><Relationship Id="rId17" Type="http://schemas.openxmlformats.org/officeDocument/2006/relationships/hyperlink" Target="https://m.edsoo.ru/7f41672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d0c8" TargetMode="External"/><Relationship Id="rId103" Type="http://schemas.openxmlformats.org/officeDocument/2006/relationships/hyperlink" Target="https://m.edsoo.ru/863d2028" TargetMode="External"/><Relationship Id="rId124" Type="http://schemas.openxmlformats.org/officeDocument/2006/relationships/hyperlink" Target="https://m.edsoo.ru/863d5714" TargetMode="External"/><Relationship Id="rId70" Type="http://schemas.openxmlformats.org/officeDocument/2006/relationships/hyperlink" Target="https://m.edsoo.ru/863cea68" TargetMode="External"/><Relationship Id="rId91" Type="http://schemas.openxmlformats.org/officeDocument/2006/relationships/hyperlink" Target="https://m.edsoo.ru/863d197a" TargetMode="External"/><Relationship Id="rId145" Type="http://schemas.openxmlformats.org/officeDocument/2006/relationships/hyperlink" Target="https://m.edsoo.ru/863d67ea" TargetMode="External"/><Relationship Id="rId166" Type="http://schemas.openxmlformats.org/officeDocument/2006/relationships/hyperlink" Target="https://m.edsoo.ru/863d8856" TargetMode="External"/><Relationship Id="rId187" Type="http://schemas.openxmlformats.org/officeDocument/2006/relationships/hyperlink" Target="https://m.edsoo.ru/863da89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dd8ba" TargetMode="External"/><Relationship Id="rId233" Type="http://schemas.openxmlformats.org/officeDocument/2006/relationships/hyperlink" Target="https://m.edsoo.ru/863e0682" TargetMode="External"/><Relationship Id="rId254" Type="http://schemas.openxmlformats.org/officeDocument/2006/relationships/hyperlink" Target="https://m.edsoo.ru/863e2f9a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46a2" TargetMode="External"/><Relationship Id="rId275" Type="http://schemas.openxmlformats.org/officeDocument/2006/relationships/hyperlink" Target="https://m.edsoo.ru/863e4da4" TargetMode="External"/><Relationship Id="rId60" Type="http://schemas.openxmlformats.org/officeDocument/2006/relationships/hyperlink" Target="https://m.edsoo.ru/863cd9ce" TargetMode="External"/><Relationship Id="rId81" Type="http://schemas.openxmlformats.org/officeDocument/2006/relationships/hyperlink" Target="https://m.edsoo.ru/863d0340" TargetMode="External"/><Relationship Id="rId135" Type="http://schemas.openxmlformats.org/officeDocument/2006/relationships/hyperlink" Target="https://m.edsoo.ru/863d607e" TargetMode="External"/><Relationship Id="rId156" Type="http://schemas.openxmlformats.org/officeDocument/2006/relationships/hyperlink" Target="https://m.edsoo.ru/863d7460" TargetMode="External"/><Relationship Id="rId177" Type="http://schemas.openxmlformats.org/officeDocument/2006/relationships/hyperlink" Target="https://m.edsoo.ru/863d9a30" TargetMode="External"/><Relationship Id="rId198" Type="http://schemas.openxmlformats.org/officeDocument/2006/relationships/hyperlink" Target="https://m.edsoo.ru/863dba1a" TargetMode="External"/><Relationship Id="rId202" Type="http://schemas.openxmlformats.org/officeDocument/2006/relationships/hyperlink" Target="https://m.edsoo.ru/863dc1ea" TargetMode="External"/><Relationship Id="rId223" Type="http://schemas.openxmlformats.org/officeDocument/2006/relationships/hyperlink" Target="https://m.edsoo.ru/863df354" TargetMode="External"/><Relationship Id="rId244" Type="http://schemas.openxmlformats.org/officeDocument/2006/relationships/hyperlink" Target="https://m.edsoo.ru/863e1942" TargetMode="External"/><Relationship Id="rId18" Type="http://schemas.openxmlformats.org/officeDocument/2006/relationships/hyperlink" Target="https://m.edsoo.ru/7f416720" TargetMode="External"/><Relationship Id="rId39" Type="http://schemas.openxmlformats.org/officeDocument/2006/relationships/hyperlink" Target="https://m.edsoo.ru/7f418886" TargetMode="External"/><Relationship Id="rId265" Type="http://schemas.openxmlformats.org/officeDocument/2006/relationships/hyperlink" Target="https://m.edsoo.ru/863e3f76" TargetMode="External"/><Relationship Id="rId286" Type="http://schemas.openxmlformats.org/officeDocument/2006/relationships/hyperlink" Target="https://m.edsoo.ru/863e5a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132</Pages>
  <Words>30212</Words>
  <Characters>172214</Characters>
  <Application>Microsoft Office Word</Application>
  <DocSecurity>0</DocSecurity>
  <Lines>1435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202022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DmitrievaKA</dc:creator>
  <cp:lastModifiedBy>Admin</cp:lastModifiedBy>
  <cp:revision>3</cp:revision>
  <cp:lastPrinted>2025-09-15T11:05:00Z</cp:lastPrinted>
  <dcterms:created xsi:type="dcterms:W3CDTF">2025-09-15T11:04:00Z</dcterms:created>
  <dcterms:modified xsi:type="dcterms:W3CDTF">2025-09-15T11:06:00Z</dcterms:modified>
</cp:coreProperties>
</file>